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30D1D" w14:textId="516827B1" w:rsidR="006E4B19" w:rsidRDefault="006E4B19">
      <w:r>
        <w:t xml:space="preserve">   </w:t>
      </w:r>
    </w:p>
    <w:sdt>
      <w:sdtPr>
        <w:id w:val="-2129234088"/>
        <w:docPartObj>
          <w:docPartGallery w:val="Cover Pages"/>
          <w:docPartUnique/>
        </w:docPartObj>
      </w:sdtPr>
      <w:sdtEndPr/>
      <w:sdtContent>
        <w:p w14:paraId="197D6543" w14:textId="07D1CF1C" w:rsidR="00150618" w:rsidRDefault="00150618">
          <w:r>
            <w:rPr>
              <w:noProof/>
            </w:rPr>
            <mc:AlternateContent>
              <mc:Choice Requires="wpg">
                <w:drawing>
                  <wp:anchor distT="0" distB="0" distL="114300" distR="114300" simplePos="0" relativeHeight="251659264" behindDoc="0" locked="0" layoutInCell="1" allowOverlap="1" wp14:anchorId="440EF724" wp14:editId="0D2BF068">
                    <wp:simplePos x="0" y="0"/>
                    <wp:positionH relativeFrom="page">
                      <wp:align>right</wp:align>
                    </wp:positionH>
                    <wp:positionV relativeFrom="margin">
                      <wp:align>center</wp:align>
                    </wp:positionV>
                    <wp:extent cx="3113670" cy="10058400"/>
                    <wp:effectExtent l="0" t="0" r="508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4">
                                  <a:lumMod val="40000"/>
                                  <a:lumOff val="6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p w14:paraId="2887C8C6" w14:textId="1449F489" w:rsidR="000A49E7" w:rsidRDefault="000A49E7">
                                      <w:pPr>
                                        <w:pStyle w:val="NoSpacing"/>
                                        <w:rPr>
                                          <w:color w:val="FFFFFF" w:themeColor="background1"/>
                                          <w:sz w:val="96"/>
                                          <w:szCs w:val="96"/>
                                        </w:rPr>
                                      </w:pPr>
                                      <w:r>
                                        <w:rPr>
                                          <w:color w:val="FFFFFF" w:themeColor="background1"/>
                                          <w:sz w:val="96"/>
                                          <w:szCs w:val="96"/>
                                        </w:rPr>
                                        <w:t>202</w:t>
                                      </w:r>
                                      <w:r w:rsidR="002A0337">
                                        <w:rPr>
                                          <w:color w:val="FFFFFF" w:themeColor="background1"/>
                                          <w:sz w:val="96"/>
                                          <w:szCs w:val="96"/>
                                        </w:rPr>
                                        <w:t>4</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000000" w:themeColor="text1"/>
                                      <w:sz w:val="32"/>
                                      <w:szCs w:val="24"/>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0F90D36B" w14:textId="77777777" w:rsidR="000A49E7" w:rsidRPr="004B18D3" w:rsidRDefault="000A49E7">
                                      <w:pPr>
                                        <w:pStyle w:val="NoSpacing"/>
                                        <w:spacing w:line="360" w:lineRule="auto"/>
                                        <w:rPr>
                                          <w:color w:val="FFFFFF" w:themeColor="background1"/>
                                          <w:sz w:val="28"/>
                                        </w:rPr>
                                      </w:pPr>
                                      <w:r w:rsidRPr="004B18D3">
                                        <w:rPr>
                                          <w:color w:val="000000" w:themeColor="text1"/>
                                          <w:sz w:val="32"/>
                                          <w:szCs w:val="24"/>
                                        </w:rPr>
                                        <w:t xml:space="preserve">Local Township Area Information for </w:t>
                                      </w:r>
                                      <w:r>
                                        <w:rPr>
                                          <w:color w:val="000000" w:themeColor="text1"/>
                                          <w:sz w:val="32"/>
                                          <w:szCs w:val="24"/>
                                        </w:rPr>
                                        <w:t>Emergency</w:t>
                                      </w:r>
                                      <w:r w:rsidRPr="004B18D3">
                                        <w:rPr>
                                          <w:color w:val="000000" w:themeColor="text1"/>
                                          <w:sz w:val="32"/>
                                          <w:szCs w:val="24"/>
                                        </w:rPr>
                                        <w:t xml:space="preserve"> Planning</w:t>
                                      </w:r>
                                      <w:r>
                                        <w:rPr>
                                          <w:color w:val="000000" w:themeColor="text1"/>
                                          <w:sz w:val="32"/>
                                          <w:szCs w:val="24"/>
                                        </w:rPr>
                                        <w:t xml:space="preserve"> for Communities</w:t>
                                      </w:r>
                                    </w:p>
                                  </w:sdtContent>
                                </w:sdt>
                                <w:sdt>
                                  <w:sdtPr>
                                    <w:rPr>
                                      <w:color w:val="FFFFFF" w:themeColor="background1"/>
                                    </w:rPr>
                                    <w:alias w:val="Company"/>
                                    <w:id w:val="1760174317"/>
                                    <w:showingPlcHdr/>
                                    <w:dataBinding w:prefixMappings="xmlns:ns0='http://schemas.openxmlformats.org/officeDocument/2006/extended-properties'" w:xpath="/ns0:Properties[1]/ns0:Company[1]" w:storeItemID="{6668398D-A668-4E3E-A5EB-62B293D839F1}"/>
                                    <w:text/>
                                  </w:sdtPr>
                                  <w:sdtEndPr/>
                                  <w:sdtContent>
                                    <w:p w14:paraId="420B6B70" w14:textId="77777777" w:rsidR="000A49E7" w:rsidRDefault="000A49E7">
                                      <w:pPr>
                                        <w:pStyle w:val="NoSpacing"/>
                                        <w:spacing w:line="360" w:lineRule="auto"/>
                                        <w:rPr>
                                          <w:color w:val="FFFFFF" w:themeColor="background1"/>
                                        </w:rPr>
                                      </w:pPr>
                                      <w:r>
                                        <w:rPr>
                                          <w:color w:val="FFFFFF" w:themeColor="background1"/>
                                        </w:rPr>
                                        <w:t xml:space="preserve">     </w:t>
                                      </w:r>
                                    </w:p>
                                  </w:sdtContent>
                                </w:sdt>
                                <w:p w14:paraId="4B259109" w14:textId="77777777" w:rsidR="000A49E7" w:rsidRDefault="000A49E7">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440EF724" id="Group 453" o:spid="_x0000_s1026" style="position:absolute;margin-left:193.95pt;margin-top:0;width:245.15pt;height:11in;z-index:251659264;mso-width-percent:400;mso-height-percent:1000;mso-position-horizontal:right;mso-position-horizontal-relative:page;mso-position-vertical:center;mso-position-vertical-relative:margin;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9"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" fillcolor="#ffe599 [1303]"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p w14:paraId="2887C8C6" w14:textId="1449F489" w:rsidR="000A49E7" w:rsidRDefault="000A49E7">
                                <w:pPr>
                                  <w:pStyle w:val="NoSpacing"/>
                                  <w:rPr>
                                    <w:color w:val="FFFFFF" w:themeColor="background1"/>
                                    <w:sz w:val="96"/>
                                    <w:szCs w:val="96"/>
                                  </w:rPr>
                                </w:pPr>
                                <w:r>
                                  <w:rPr>
                                    <w:color w:val="FFFFFF" w:themeColor="background1"/>
                                    <w:sz w:val="96"/>
                                    <w:szCs w:val="96"/>
                                  </w:rPr>
                                  <w:t>202</w:t>
                                </w:r>
                                <w:r w:rsidR="002A0337">
                                  <w:rPr>
                                    <w:color w:val="FFFFFF" w:themeColor="background1"/>
                                    <w:sz w:val="96"/>
                                    <w:szCs w:val="96"/>
                                  </w:rPr>
                                  <w:t>4</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000000" w:themeColor="text1"/>
                                <w:sz w:val="32"/>
                                <w:szCs w:val="24"/>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0F90D36B" w14:textId="77777777" w:rsidR="000A49E7" w:rsidRPr="004B18D3" w:rsidRDefault="000A49E7">
                                <w:pPr>
                                  <w:pStyle w:val="NoSpacing"/>
                                  <w:spacing w:line="360" w:lineRule="auto"/>
                                  <w:rPr>
                                    <w:color w:val="FFFFFF" w:themeColor="background1"/>
                                    <w:sz w:val="28"/>
                                  </w:rPr>
                                </w:pPr>
                                <w:r w:rsidRPr="004B18D3">
                                  <w:rPr>
                                    <w:color w:val="000000" w:themeColor="text1"/>
                                    <w:sz w:val="32"/>
                                    <w:szCs w:val="24"/>
                                  </w:rPr>
                                  <w:t xml:space="preserve">Local Township Area Information for </w:t>
                                </w:r>
                                <w:r>
                                  <w:rPr>
                                    <w:color w:val="000000" w:themeColor="text1"/>
                                    <w:sz w:val="32"/>
                                    <w:szCs w:val="24"/>
                                  </w:rPr>
                                  <w:t>Emergency</w:t>
                                </w:r>
                                <w:r w:rsidRPr="004B18D3">
                                  <w:rPr>
                                    <w:color w:val="000000" w:themeColor="text1"/>
                                    <w:sz w:val="32"/>
                                    <w:szCs w:val="24"/>
                                  </w:rPr>
                                  <w:t xml:space="preserve"> Planning</w:t>
                                </w:r>
                                <w:r>
                                  <w:rPr>
                                    <w:color w:val="000000" w:themeColor="text1"/>
                                    <w:sz w:val="32"/>
                                    <w:szCs w:val="24"/>
                                  </w:rPr>
                                  <w:t xml:space="preserve"> for Communities</w:t>
                                </w:r>
                              </w:p>
                            </w:sdtContent>
                          </w:sdt>
                          <w:sdt>
                            <w:sdtPr>
                              <w:rPr>
                                <w:color w:val="FFFFFF" w:themeColor="background1"/>
                              </w:rPr>
                              <w:alias w:val="Company"/>
                              <w:id w:val="1760174317"/>
                              <w:showingPlcHdr/>
                              <w:dataBinding w:prefixMappings="xmlns:ns0='http://schemas.openxmlformats.org/officeDocument/2006/extended-properties'" w:xpath="/ns0:Properties[1]/ns0:Company[1]" w:storeItemID="{6668398D-A668-4E3E-A5EB-62B293D839F1}"/>
                              <w:text/>
                            </w:sdtPr>
                            <w:sdtEndPr/>
                            <w:sdtContent>
                              <w:p w14:paraId="420B6B70" w14:textId="77777777" w:rsidR="000A49E7" w:rsidRDefault="000A49E7">
                                <w:pPr>
                                  <w:pStyle w:val="NoSpacing"/>
                                  <w:spacing w:line="360" w:lineRule="auto"/>
                                  <w:rPr>
                                    <w:color w:val="FFFFFF" w:themeColor="background1"/>
                                  </w:rPr>
                                </w:pPr>
                                <w:r>
                                  <w:rPr>
                                    <w:color w:val="FFFFFF" w:themeColor="background1"/>
                                  </w:rPr>
                                  <w:t xml:space="preserve">     </w:t>
                                </w:r>
                              </w:p>
                            </w:sdtContent>
                          </w:sdt>
                          <w:p w14:paraId="4B259109" w14:textId="77777777" w:rsidR="000A49E7" w:rsidRDefault="000A49E7">
                            <w:pPr>
                              <w:pStyle w:val="NoSpacing"/>
                              <w:spacing w:line="360" w:lineRule="auto"/>
                              <w:rPr>
                                <w:color w:val="FFFFFF" w:themeColor="background1"/>
                              </w:rPr>
                            </w:pPr>
                          </w:p>
                        </w:txbxContent>
                      </v:textbox>
                    </v:rect>
                    <w10:wrap anchorx="page" anchory="margin"/>
                  </v:group>
                </w:pict>
              </mc:Fallback>
            </mc:AlternateContent>
          </w:r>
        </w:p>
        <w:p w14:paraId="7AA27914" w14:textId="77777777" w:rsidR="00150618" w:rsidRDefault="003D634B">
          <w:r>
            <w:rPr>
              <w:noProof/>
            </w:rPr>
            <mc:AlternateContent>
              <mc:Choice Requires="wps">
                <w:drawing>
                  <wp:anchor distT="0" distB="0" distL="114300" distR="114300" simplePos="0" relativeHeight="251662336" behindDoc="0" locked="0" layoutInCell="1" allowOverlap="1" wp14:anchorId="69B26E77" wp14:editId="7D44BD45">
                    <wp:simplePos x="0" y="0"/>
                    <wp:positionH relativeFrom="margin">
                      <wp:align>left</wp:align>
                    </wp:positionH>
                    <wp:positionV relativeFrom="paragraph">
                      <wp:posOffset>3037840</wp:posOffset>
                    </wp:positionV>
                    <wp:extent cx="4867275" cy="31813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4867275" cy="3181350"/>
                            </a:xfrm>
                            <a:prstGeom prst="rect">
                              <a:avLst/>
                            </a:prstGeom>
                            <a:solidFill>
                              <a:schemeClr val="lt1"/>
                            </a:solidFill>
                            <a:ln w="6350">
                              <a:solidFill>
                                <a:prstClr val="black"/>
                              </a:solidFill>
                            </a:ln>
                          </wps:spPr>
                          <wps:txbx>
                            <w:txbxContent>
                              <w:p w14:paraId="78908A3C" w14:textId="77777777" w:rsidR="000A49E7" w:rsidRDefault="000A49E7">
                                <w:r>
                                  <w:rPr>
                                    <w:noProof/>
                                  </w:rPr>
                                  <w:drawing>
                                    <wp:inline distT="0" distB="0" distL="0" distR="0" wp14:anchorId="2E7599C4" wp14:editId="7098C9D8">
                                      <wp:extent cx="4716000" cy="3144000"/>
                                      <wp:effectExtent l="0" t="0" r="8890" b="0"/>
                                      <wp:docPr id="1" name="Picture 1" descr="Venus Bay - South Gipp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nus Bay - South Gippsl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6000" cy="3144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26E77" id="_x0000_t202" coordsize="21600,21600" o:spt="202" path="m,l,21600r21600,l21600,xe">
                    <v:stroke joinstyle="miter"/>
                    <v:path gradientshapeok="t" o:connecttype="rect"/>
                  </v:shapetype>
                  <v:shape id="Text Box 3" o:spid="_x0000_s1031" type="#_x0000_t202" style="position:absolute;margin-left:0;margin-top:239.2pt;width:383.25pt;height:25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" fillcolor="white [3201]" strokeweight=".5pt">
                    <v:textbox>
                      <w:txbxContent>
                        <w:p w14:paraId="78908A3C" w14:textId="77777777" w:rsidR="000A49E7" w:rsidRDefault="000A49E7">
                          <w:r>
                            <w:rPr>
                              <w:noProof/>
                            </w:rPr>
                            <w:drawing>
                              <wp:inline distT="0" distB="0" distL="0" distR="0" wp14:anchorId="2E7599C4" wp14:editId="7098C9D8">
                                <wp:extent cx="4716000" cy="3144000"/>
                                <wp:effectExtent l="0" t="0" r="8890" b="0"/>
                                <wp:docPr id="1" name="Picture 1" descr="Venus Bay - South Gipp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nus Bay - South Gipps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6000" cy="3144000"/>
                                        </a:xfrm>
                                        <a:prstGeom prst="rect">
                                          <a:avLst/>
                                        </a:prstGeom>
                                        <a:noFill/>
                                        <a:ln>
                                          <a:noFill/>
                                        </a:ln>
                                      </pic:spPr>
                                    </pic:pic>
                                  </a:graphicData>
                                </a:graphic>
                              </wp:inline>
                            </w:drawing>
                          </w:r>
                        </w:p>
                      </w:txbxContent>
                    </v:textbox>
                    <w10:wrap anchorx="margin"/>
                  </v:shape>
                </w:pict>
              </mc:Fallback>
            </mc:AlternateContent>
          </w:r>
          <w:r w:rsidR="00150618">
            <w:rPr>
              <w:noProof/>
            </w:rPr>
            <mc:AlternateContent>
              <mc:Choice Requires="wps">
                <w:drawing>
                  <wp:anchor distT="0" distB="0" distL="114300" distR="114300" simplePos="0" relativeHeight="251661312" behindDoc="0" locked="0" layoutInCell="0" allowOverlap="1" wp14:anchorId="511DEB70" wp14:editId="03DE0CC5">
                    <wp:simplePos x="0" y="0"/>
                    <wp:positionH relativeFrom="margin">
                      <wp:align>right</wp:align>
                    </wp:positionH>
                    <wp:positionV relativeFrom="page">
                      <wp:posOffset>2676525</wp:posOffset>
                    </wp:positionV>
                    <wp:extent cx="6734175" cy="640080"/>
                    <wp:effectExtent l="0" t="0" r="28575" b="1143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097E8460" w14:textId="77777777" w:rsidR="000A49E7" w:rsidRDefault="000A49E7">
                                    <w:pPr>
                                      <w:pStyle w:val="NoSpacing"/>
                                      <w:jc w:val="right"/>
                                      <w:rPr>
                                        <w:color w:val="FFFFFF" w:themeColor="background1"/>
                                        <w:sz w:val="72"/>
                                        <w:szCs w:val="72"/>
                                      </w:rPr>
                                    </w:pPr>
                                    <w:r>
                                      <w:rPr>
                                        <w:color w:val="FFFFFF" w:themeColor="background1"/>
                                        <w:sz w:val="72"/>
                                        <w:szCs w:val="72"/>
                                      </w:rPr>
                                      <w:t>Venus Bay Emergency Planning Information</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511DEB70" id="Rectangle 16" o:spid="_x0000_s1032" style="position:absolute;margin-left:479.05pt;margin-top:210.75pt;width:530.25pt;height:50.4pt;z-index:251661312;visibility:visible;mso-wrap-style:square;mso-width-percent:0;mso-height-percent:73;mso-wrap-distance-left:9pt;mso-wrap-distance-top:0;mso-wrap-distance-right:9pt;mso-wrap-distance-bottom:0;mso-position-horizontal:right;mso-position-horizontal-relative:margin;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" o:allowincell="f" fillcolor="black [3213]" strokecolor="black [3213]"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097E8460" w14:textId="77777777" w:rsidR="000A49E7" w:rsidRDefault="000A49E7">
                              <w:pPr>
                                <w:pStyle w:val="NoSpacing"/>
                                <w:jc w:val="right"/>
                                <w:rPr>
                                  <w:color w:val="FFFFFF" w:themeColor="background1"/>
                                  <w:sz w:val="72"/>
                                  <w:szCs w:val="72"/>
                                </w:rPr>
                              </w:pPr>
                              <w:r>
                                <w:rPr>
                                  <w:color w:val="FFFFFF" w:themeColor="background1"/>
                                  <w:sz w:val="72"/>
                                  <w:szCs w:val="72"/>
                                </w:rPr>
                                <w:t>Venus Bay Emergency Planning Information</w:t>
                              </w:r>
                            </w:p>
                          </w:sdtContent>
                        </w:sdt>
                      </w:txbxContent>
                    </v:textbox>
                    <w10:wrap anchorx="margin" anchory="page"/>
                  </v:rect>
                </w:pict>
              </mc:Fallback>
            </mc:AlternateContent>
          </w:r>
          <w:r w:rsidR="00150618">
            <w:br w:type="page"/>
          </w:r>
        </w:p>
      </w:sdtContent>
    </w:sdt>
    <w:p w14:paraId="460BE7E1" w14:textId="115FB454" w:rsidR="00777317" w:rsidRDefault="00777317" w:rsidP="00777317">
      <w:pPr>
        <w:rPr>
          <w:b/>
        </w:rPr>
      </w:pPr>
      <w:r>
        <w:rPr>
          <w:b/>
        </w:rPr>
        <w:lastRenderedPageBreak/>
        <w:t>Background</w:t>
      </w:r>
    </w:p>
    <w:p w14:paraId="51CB8711" w14:textId="77777777" w:rsidR="00777317" w:rsidRDefault="00777317" w:rsidP="00777317">
      <w:pPr>
        <w:rPr>
          <w:rFonts w:asciiTheme="majorHAnsi" w:hAnsiTheme="majorHAnsi" w:cstheme="majorHAnsi"/>
          <w:noProof/>
        </w:rPr>
      </w:pPr>
      <w:r w:rsidRPr="008F1ABA">
        <w:rPr>
          <w:rFonts w:asciiTheme="majorHAnsi" w:hAnsiTheme="majorHAnsi" w:cstheme="majorHAnsi"/>
          <w:noProof/>
        </w:rPr>
        <w:t xml:space="preserve">This plan was developed as an outcome of the </w:t>
      </w:r>
      <w:r w:rsidR="00297921">
        <w:rPr>
          <w:rFonts w:asciiTheme="majorHAnsi" w:hAnsiTheme="majorHAnsi" w:cstheme="majorHAnsi"/>
          <w:noProof/>
        </w:rPr>
        <w:t>funding provided through the ERV Community Led Recovery Funding program</w:t>
      </w:r>
      <w:r w:rsidRPr="008F1ABA">
        <w:rPr>
          <w:rFonts w:asciiTheme="majorHAnsi" w:hAnsiTheme="majorHAnsi" w:cstheme="majorHAnsi"/>
          <w:noProof/>
        </w:rPr>
        <w:t xml:space="preserve"> which identified opportunities for emergency services agencies, essential infrastructure owners and Council to share information on planning completed in relation to emergency incidents.</w:t>
      </w:r>
    </w:p>
    <w:p w14:paraId="08097956" w14:textId="2BA7E912" w:rsidR="00777317" w:rsidRDefault="00777317" w:rsidP="00777317">
      <w:pPr>
        <w:rPr>
          <w:rFonts w:asciiTheme="majorHAnsi" w:hAnsiTheme="majorHAnsi" w:cstheme="majorHAnsi"/>
          <w:noProof/>
        </w:rPr>
      </w:pPr>
      <w:r>
        <w:rPr>
          <w:rFonts w:asciiTheme="majorHAnsi" w:hAnsiTheme="majorHAnsi" w:cstheme="majorHAnsi"/>
          <w:noProof/>
        </w:rPr>
        <w:t xml:space="preserve">The plan will be used to help integrated planning around emergency events by agencies and to support resilience building activities </w:t>
      </w:r>
      <w:r w:rsidR="00297921">
        <w:rPr>
          <w:rFonts w:asciiTheme="majorHAnsi" w:hAnsiTheme="majorHAnsi" w:cstheme="majorHAnsi"/>
          <w:noProof/>
        </w:rPr>
        <w:t xml:space="preserve">within the </w:t>
      </w:r>
      <w:r w:rsidR="00D21460">
        <w:rPr>
          <w:rFonts w:asciiTheme="majorHAnsi" w:hAnsiTheme="majorHAnsi" w:cstheme="majorHAnsi"/>
          <w:noProof/>
        </w:rPr>
        <w:t>Venus Bay</w:t>
      </w:r>
      <w:r w:rsidR="00297921">
        <w:rPr>
          <w:rFonts w:asciiTheme="majorHAnsi" w:hAnsiTheme="majorHAnsi" w:cstheme="majorHAnsi"/>
          <w:noProof/>
        </w:rPr>
        <w:t xml:space="preserve"> community</w:t>
      </w:r>
      <w:r>
        <w:rPr>
          <w:rFonts w:asciiTheme="majorHAnsi" w:hAnsiTheme="majorHAnsi" w:cstheme="majorHAnsi"/>
          <w:noProof/>
        </w:rPr>
        <w:t xml:space="preserve">.  The plan will be recognised as a Community Emergency Management Plan in the Municipal Emergency Management Plan and will be reviewed as part of the MEMP </w:t>
      </w:r>
      <w:r w:rsidRPr="008F1ABA">
        <w:rPr>
          <w:rFonts w:asciiTheme="majorHAnsi" w:hAnsiTheme="majorHAnsi" w:cstheme="majorHAnsi"/>
          <w:noProof/>
        </w:rPr>
        <w:t>3 yearly review cycle</w:t>
      </w:r>
      <w:r>
        <w:rPr>
          <w:rFonts w:asciiTheme="majorHAnsi" w:hAnsiTheme="majorHAnsi" w:cstheme="majorHAnsi"/>
          <w:noProof/>
        </w:rPr>
        <w:t>.</w:t>
      </w:r>
    </w:p>
    <w:p w14:paraId="53448955" w14:textId="77777777" w:rsidR="00E45CDC" w:rsidRDefault="00E45CDC" w:rsidP="00E45CDC">
      <w:pPr>
        <w:rPr>
          <w:rFonts w:asciiTheme="majorHAnsi" w:hAnsiTheme="majorHAnsi" w:cstheme="majorHAnsi"/>
          <w:noProof/>
        </w:rPr>
      </w:pPr>
      <w:r>
        <w:rPr>
          <w:rFonts w:asciiTheme="majorHAnsi" w:hAnsiTheme="majorHAnsi" w:cstheme="majorHAnsi"/>
          <w:noProof/>
        </w:rPr>
        <w:t xml:space="preserve">Feedback on the document can be provided to </w:t>
      </w:r>
      <w:hyperlink r:id="rId12" w:history="1">
        <w:r w:rsidRPr="004D7400">
          <w:rPr>
            <w:rStyle w:val="Hyperlink"/>
            <w:rFonts w:asciiTheme="majorHAnsi" w:hAnsiTheme="majorHAnsi" w:cstheme="majorHAnsi"/>
            <w:noProof/>
          </w:rPr>
          <w:t>em@southgippsland.vic.gov.au</w:t>
        </w:r>
      </w:hyperlink>
      <w:r>
        <w:rPr>
          <w:rFonts w:asciiTheme="majorHAnsi" w:hAnsiTheme="majorHAnsi" w:cstheme="majorHAnsi"/>
          <w:noProof/>
        </w:rPr>
        <w:tab/>
      </w:r>
    </w:p>
    <w:tbl>
      <w:tblPr>
        <w:tblStyle w:val="TableGrid"/>
        <w:tblW w:w="5000" w:type="pct"/>
        <w:tblLook w:val="04A0" w:firstRow="1" w:lastRow="0" w:firstColumn="1" w:lastColumn="0" w:noHBand="0" w:noVBand="1"/>
      </w:tblPr>
      <w:tblGrid>
        <w:gridCol w:w="10456"/>
      </w:tblGrid>
      <w:tr w:rsidR="002A0337" w14:paraId="6D1E249F" w14:textId="77777777" w:rsidTr="00640915">
        <w:tc>
          <w:tcPr>
            <w:tcW w:w="5000" w:type="pct"/>
            <w:shd w:val="clear" w:color="auto" w:fill="FFE599" w:themeFill="accent4" w:themeFillTint="66"/>
          </w:tcPr>
          <w:p w14:paraId="5EECFACB" w14:textId="18278723" w:rsidR="002A0337" w:rsidRPr="007B6568" w:rsidRDefault="00527C47" w:rsidP="00640915">
            <w:pPr>
              <w:rPr>
                <w:b/>
              </w:rPr>
            </w:pPr>
            <w:r>
              <w:rPr>
                <w:b/>
              </w:rPr>
              <w:t>C</w:t>
            </w:r>
            <w:r w:rsidR="002A0337" w:rsidRPr="007B6568">
              <w:rPr>
                <w:b/>
              </w:rPr>
              <w:t>ommunity’s disaster risk profile (including any relevant disaster history)</w:t>
            </w:r>
            <w:r>
              <w:rPr>
                <w:b/>
              </w:rPr>
              <w:t xml:space="preserve"> in Venus Bay</w:t>
            </w:r>
            <w:r w:rsidR="002A0337" w:rsidRPr="007B6568">
              <w:rPr>
                <w:b/>
              </w:rPr>
              <w:t>:</w:t>
            </w:r>
          </w:p>
          <w:p w14:paraId="445E34D8" w14:textId="77777777" w:rsidR="002A0337" w:rsidRDefault="002A0337" w:rsidP="00640915"/>
        </w:tc>
      </w:tr>
      <w:tr w:rsidR="002A0337" w14:paraId="4B9856F6" w14:textId="77777777" w:rsidTr="00640915">
        <w:tc>
          <w:tcPr>
            <w:tcW w:w="5000" w:type="pct"/>
          </w:tcPr>
          <w:p w14:paraId="490B09FA" w14:textId="77777777" w:rsidR="00A46DB3" w:rsidRPr="008873E2" w:rsidRDefault="00A46DB3" w:rsidP="00A46DB3">
            <w:pPr>
              <w:jc w:val="center"/>
              <w:rPr>
                <w:rFonts w:asciiTheme="majorHAnsi" w:hAnsiTheme="majorHAnsi" w:cstheme="majorHAnsi"/>
                <w:b/>
                <w:noProof/>
                <w:u w:val="single"/>
              </w:rPr>
            </w:pPr>
            <w:r w:rsidRPr="008873E2">
              <w:rPr>
                <w:rFonts w:asciiTheme="majorHAnsi" w:hAnsiTheme="majorHAnsi" w:cstheme="majorHAnsi"/>
                <w:b/>
                <w:noProof/>
                <w:u w:val="single"/>
              </w:rPr>
              <w:t>Bushfire</w:t>
            </w:r>
          </w:p>
          <w:p w14:paraId="294ED512" w14:textId="77777777" w:rsidR="00A46DB3" w:rsidRDefault="00A46DB3" w:rsidP="00640915">
            <w:pPr>
              <w:rPr>
                <w:rFonts w:asciiTheme="majorHAnsi" w:hAnsiTheme="majorHAnsi" w:cstheme="majorHAnsi"/>
                <w:b/>
                <w:noProof/>
                <w:color w:val="FF0000"/>
              </w:rPr>
            </w:pPr>
          </w:p>
          <w:p w14:paraId="03CFD4F7" w14:textId="77777777" w:rsidR="00CA22B8" w:rsidRPr="008873E2" w:rsidRDefault="002A0337" w:rsidP="00640915">
            <w:pPr>
              <w:rPr>
                <w:rFonts w:asciiTheme="majorHAnsi" w:hAnsiTheme="majorHAnsi" w:cstheme="majorHAnsi"/>
                <w:b/>
                <w:noProof/>
              </w:rPr>
            </w:pPr>
            <w:r w:rsidRPr="008873E2">
              <w:rPr>
                <w:rFonts w:asciiTheme="majorHAnsi" w:hAnsiTheme="majorHAnsi" w:cstheme="majorHAnsi"/>
                <w:b/>
                <w:noProof/>
              </w:rPr>
              <w:t xml:space="preserve">Venus Bay has an Extreme bushfire risk level </w:t>
            </w:r>
          </w:p>
          <w:p w14:paraId="47EA1147" w14:textId="77777777" w:rsidR="00CA22B8" w:rsidRPr="008873E2" w:rsidRDefault="00CA22B8" w:rsidP="00CA22B8">
            <w:pPr>
              <w:pStyle w:val="ListParagraph"/>
              <w:numPr>
                <w:ilvl w:val="0"/>
                <w:numId w:val="46"/>
              </w:numPr>
              <w:rPr>
                <w:rFonts w:asciiTheme="majorHAnsi" w:hAnsiTheme="majorHAnsi" w:cstheme="majorHAnsi"/>
                <w:b/>
                <w:noProof/>
              </w:rPr>
            </w:pPr>
            <w:r w:rsidRPr="008873E2">
              <w:rPr>
                <w:rFonts w:asciiTheme="majorHAnsi" w:hAnsiTheme="majorHAnsi" w:cstheme="majorHAnsi"/>
                <w:b/>
                <w:noProof/>
              </w:rPr>
              <w:t xml:space="preserve">There is no community alerting siren  </w:t>
            </w:r>
          </w:p>
          <w:p w14:paraId="527B90AE" w14:textId="77777777" w:rsidR="00CA22B8" w:rsidRPr="008873E2" w:rsidRDefault="00CA22B8" w:rsidP="00CA22B8">
            <w:pPr>
              <w:pStyle w:val="ListParagraph"/>
              <w:numPr>
                <w:ilvl w:val="0"/>
                <w:numId w:val="46"/>
              </w:numPr>
              <w:rPr>
                <w:rFonts w:asciiTheme="majorHAnsi" w:hAnsiTheme="majorHAnsi" w:cstheme="majorHAnsi"/>
                <w:b/>
                <w:noProof/>
              </w:rPr>
            </w:pPr>
            <w:r w:rsidRPr="008873E2">
              <w:rPr>
                <w:rFonts w:asciiTheme="majorHAnsi" w:hAnsiTheme="majorHAnsi" w:cstheme="majorHAnsi"/>
                <w:b/>
                <w:noProof/>
              </w:rPr>
              <w:t xml:space="preserve">There is no Neighbourhood Safer Place  – Place of Last Resort </w:t>
            </w:r>
          </w:p>
          <w:p w14:paraId="08B56ACC" w14:textId="77777777" w:rsidR="00CA22B8" w:rsidRPr="008873E2" w:rsidRDefault="00CA22B8" w:rsidP="00CA22B8">
            <w:pPr>
              <w:pStyle w:val="ListParagraph"/>
              <w:numPr>
                <w:ilvl w:val="0"/>
                <w:numId w:val="46"/>
              </w:numPr>
              <w:rPr>
                <w:rFonts w:asciiTheme="majorHAnsi" w:hAnsiTheme="majorHAnsi" w:cstheme="majorHAnsi"/>
                <w:b/>
                <w:noProof/>
              </w:rPr>
            </w:pPr>
            <w:r w:rsidRPr="008873E2">
              <w:rPr>
                <w:rFonts w:asciiTheme="majorHAnsi" w:hAnsiTheme="majorHAnsi" w:cstheme="majorHAnsi"/>
                <w:b/>
                <w:noProof/>
              </w:rPr>
              <w:t>There is no Community Fire Refuge</w:t>
            </w:r>
          </w:p>
          <w:p w14:paraId="542177DA" w14:textId="77777777" w:rsidR="00CA22B8" w:rsidRDefault="00CA22B8" w:rsidP="00640915">
            <w:pPr>
              <w:rPr>
                <w:rFonts w:asciiTheme="majorHAnsi" w:hAnsiTheme="majorHAnsi" w:cstheme="majorHAnsi"/>
                <w:b/>
                <w:noProof/>
                <w:color w:val="FF0000"/>
              </w:rPr>
            </w:pPr>
          </w:p>
          <w:p w14:paraId="37D803D7" w14:textId="22518DAB" w:rsidR="002A0337" w:rsidRPr="008873E2" w:rsidRDefault="00E75A95" w:rsidP="00640915">
            <w:pPr>
              <w:rPr>
                <w:rFonts w:asciiTheme="majorHAnsi" w:hAnsiTheme="majorHAnsi" w:cstheme="majorHAnsi"/>
                <w:b/>
                <w:noProof/>
              </w:rPr>
            </w:pPr>
            <w:r w:rsidRPr="008873E2">
              <w:rPr>
                <w:rFonts w:asciiTheme="majorHAnsi" w:hAnsiTheme="majorHAnsi" w:cstheme="majorHAnsi"/>
                <w:b/>
                <w:noProof/>
              </w:rPr>
              <w:t xml:space="preserve">On Extreme or Catastrophic days you should not be in a bush fire risk area.  Venus Bay is in West and South Gippsland Fire District – </w:t>
            </w:r>
            <w:r w:rsidR="00CA22B8" w:rsidRPr="008873E2">
              <w:rPr>
                <w:rFonts w:asciiTheme="majorHAnsi" w:hAnsiTheme="majorHAnsi" w:cstheme="majorHAnsi"/>
                <w:b/>
                <w:noProof/>
              </w:rPr>
              <w:t>c</w:t>
            </w:r>
            <w:r w:rsidRPr="008873E2">
              <w:rPr>
                <w:rFonts w:asciiTheme="majorHAnsi" w:hAnsiTheme="majorHAnsi" w:cstheme="majorHAnsi"/>
                <w:b/>
                <w:noProof/>
              </w:rPr>
              <w:t>heck the the Fire Danger Rating, daily at cfa.vic.gov.au or call 1800 226 226</w:t>
            </w:r>
          </w:p>
          <w:p w14:paraId="514C61EF" w14:textId="77777777" w:rsidR="002A0337" w:rsidRPr="008873E2" w:rsidRDefault="002A0337" w:rsidP="00640915">
            <w:pPr>
              <w:rPr>
                <w:rFonts w:asciiTheme="majorHAnsi" w:hAnsiTheme="majorHAnsi" w:cstheme="majorHAnsi"/>
                <w:b/>
                <w:noProof/>
              </w:rPr>
            </w:pPr>
          </w:p>
          <w:p w14:paraId="2149E1FF" w14:textId="5F35B431" w:rsidR="002A0337" w:rsidRPr="008873E2" w:rsidRDefault="002A0337" w:rsidP="00640915">
            <w:pPr>
              <w:rPr>
                <w:rFonts w:asciiTheme="majorHAnsi" w:hAnsiTheme="majorHAnsi" w:cstheme="majorHAnsi"/>
                <w:noProof/>
              </w:rPr>
            </w:pPr>
            <w:r w:rsidRPr="008873E2">
              <w:rPr>
                <w:rFonts w:asciiTheme="majorHAnsi" w:hAnsiTheme="majorHAnsi" w:cstheme="majorHAnsi"/>
                <w:noProof/>
              </w:rPr>
              <w:t>Victoria is one of the most fire-prone areas in the world. Understanding your level of risk is the first step in knowing what to do before and during a fire.</w:t>
            </w:r>
            <w:r w:rsidR="00A46DB3" w:rsidRPr="008873E2">
              <w:rPr>
                <w:rFonts w:asciiTheme="majorHAnsi" w:hAnsiTheme="majorHAnsi" w:cstheme="majorHAnsi"/>
                <w:noProof/>
              </w:rPr>
              <w:t xml:space="preserve"> Burning scrub, heath or other coastal vegetation can create hot, dangerous bushfires. If you live by, work by or travel to the coast you are at risk. Beaches, foreshores and shallow waters may not be safe or protect you from radiant heat. Often a fire will be burning between you and the beach.</w:t>
            </w:r>
          </w:p>
          <w:p w14:paraId="0AB52F11" w14:textId="77777777" w:rsidR="00A46DB3" w:rsidRPr="008873E2" w:rsidRDefault="00A46DB3" w:rsidP="00640915">
            <w:pPr>
              <w:rPr>
                <w:rFonts w:asciiTheme="majorHAnsi" w:hAnsiTheme="majorHAnsi" w:cstheme="majorHAnsi"/>
                <w:noProof/>
              </w:rPr>
            </w:pPr>
          </w:p>
          <w:p w14:paraId="070E3289" w14:textId="77777777" w:rsidR="00A46DB3" w:rsidRPr="008873E2" w:rsidRDefault="00A46DB3" w:rsidP="00A46DB3">
            <w:pPr>
              <w:rPr>
                <w:rFonts w:asciiTheme="majorHAnsi" w:hAnsiTheme="majorHAnsi" w:cstheme="majorHAnsi"/>
                <w:noProof/>
                <w:lang w:val="en-AU"/>
              </w:rPr>
            </w:pPr>
            <w:r w:rsidRPr="008873E2">
              <w:rPr>
                <w:rFonts w:asciiTheme="majorHAnsi" w:hAnsiTheme="majorHAnsi" w:cstheme="majorHAnsi"/>
                <w:noProof/>
                <w:lang w:val="en-AU"/>
              </w:rPr>
              <w:t>What can you expect?</w:t>
            </w:r>
          </w:p>
          <w:p w14:paraId="46B559A2" w14:textId="77777777" w:rsidR="00A46DB3" w:rsidRPr="008873E2" w:rsidRDefault="00A46DB3" w:rsidP="00A46DB3">
            <w:pPr>
              <w:numPr>
                <w:ilvl w:val="0"/>
                <w:numId w:val="42"/>
              </w:numPr>
              <w:rPr>
                <w:rFonts w:asciiTheme="majorHAnsi" w:hAnsiTheme="majorHAnsi" w:cstheme="majorHAnsi"/>
                <w:noProof/>
                <w:lang w:val="en-AU"/>
              </w:rPr>
            </w:pPr>
            <w:r w:rsidRPr="008873E2">
              <w:rPr>
                <w:rFonts w:asciiTheme="majorHAnsi" w:hAnsiTheme="majorHAnsi" w:cstheme="majorHAnsi"/>
                <w:noProof/>
                <w:lang w:val="en-AU"/>
              </w:rPr>
              <w:t>Very hot and fast-moving fires.</w:t>
            </w:r>
          </w:p>
          <w:p w14:paraId="363C679B" w14:textId="77777777" w:rsidR="00A46DB3" w:rsidRPr="008873E2" w:rsidRDefault="00A46DB3" w:rsidP="00A46DB3">
            <w:pPr>
              <w:numPr>
                <w:ilvl w:val="0"/>
                <w:numId w:val="42"/>
              </w:numPr>
              <w:rPr>
                <w:rFonts w:asciiTheme="majorHAnsi" w:hAnsiTheme="majorHAnsi" w:cstheme="majorHAnsi"/>
                <w:noProof/>
                <w:lang w:val="en-AU"/>
              </w:rPr>
            </w:pPr>
            <w:r w:rsidRPr="008873E2">
              <w:rPr>
                <w:rFonts w:asciiTheme="majorHAnsi" w:hAnsiTheme="majorHAnsi" w:cstheme="majorHAnsi"/>
                <w:noProof/>
                <w:lang w:val="en-AU"/>
              </w:rPr>
              <w:t>Gusty ocean winds causing fire to behave erratically.</w:t>
            </w:r>
          </w:p>
          <w:p w14:paraId="465F7149" w14:textId="77777777" w:rsidR="00A46DB3" w:rsidRPr="008873E2" w:rsidRDefault="00A46DB3" w:rsidP="00A46DB3">
            <w:pPr>
              <w:numPr>
                <w:ilvl w:val="0"/>
                <w:numId w:val="42"/>
              </w:numPr>
              <w:rPr>
                <w:rFonts w:asciiTheme="majorHAnsi" w:hAnsiTheme="majorHAnsi" w:cstheme="majorHAnsi"/>
                <w:noProof/>
                <w:lang w:val="en-AU"/>
              </w:rPr>
            </w:pPr>
            <w:r w:rsidRPr="008873E2">
              <w:rPr>
                <w:rFonts w:asciiTheme="majorHAnsi" w:hAnsiTheme="majorHAnsi" w:cstheme="majorHAnsi"/>
                <w:noProof/>
                <w:lang w:val="en-AU"/>
              </w:rPr>
              <w:t>A lot of embers.</w:t>
            </w:r>
          </w:p>
          <w:p w14:paraId="5689DE67" w14:textId="77777777" w:rsidR="00A46DB3" w:rsidRPr="008873E2" w:rsidRDefault="00A46DB3" w:rsidP="00A46DB3">
            <w:pPr>
              <w:numPr>
                <w:ilvl w:val="0"/>
                <w:numId w:val="42"/>
              </w:numPr>
              <w:rPr>
                <w:rFonts w:asciiTheme="majorHAnsi" w:hAnsiTheme="majorHAnsi" w:cstheme="majorHAnsi"/>
                <w:noProof/>
                <w:lang w:val="en-AU"/>
              </w:rPr>
            </w:pPr>
            <w:r w:rsidRPr="008873E2">
              <w:rPr>
                <w:rFonts w:asciiTheme="majorHAnsi" w:hAnsiTheme="majorHAnsi" w:cstheme="majorHAnsi"/>
                <w:noProof/>
                <w:lang w:val="en-AU"/>
              </w:rPr>
              <w:t>Fire reaching houses quickly.</w:t>
            </w:r>
          </w:p>
          <w:p w14:paraId="0225E9F1" w14:textId="77777777" w:rsidR="00A46DB3" w:rsidRPr="008873E2" w:rsidRDefault="00A46DB3" w:rsidP="00A46DB3">
            <w:pPr>
              <w:numPr>
                <w:ilvl w:val="0"/>
                <w:numId w:val="42"/>
              </w:numPr>
              <w:rPr>
                <w:rFonts w:asciiTheme="majorHAnsi" w:hAnsiTheme="majorHAnsi" w:cstheme="majorHAnsi"/>
                <w:noProof/>
                <w:lang w:val="en-AU"/>
              </w:rPr>
            </w:pPr>
            <w:r w:rsidRPr="008873E2">
              <w:rPr>
                <w:rFonts w:asciiTheme="majorHAnsi" w:hAnsiTheme="majorHAnsi" w:cstheme="majorHAnsi"/>
                <w:noProof/>
                <w:lang w:val="en-AU"/>
              </w:rPr>
              <w:t>Busy, congested coastal roads.</w:t>
            </w:r>
          </w:p>
          <w:p w14:paraId="038C71D6" w14:textId="77777777" w:rsidR="00A46DB3" w:rsidRPr="008873E2" w:rsidRDefault="00A46DB3" w:rsidP="00A46DB3">
            <w:pPr>
              <w:numPr>
                <w:ilvl w:val="0"/>
                <w:numId w:val="42"/>
              </w:numPr>
              <w:rPr>
                <w:rFonts w:asciiTheme="majorHAnsi" w:hAnsiTheme="majorHAnsi" w:cstheme="majorHAnsi"/>
                <w:noProof/>
                <w:lang w:val="en-AU"/>
              </w:rPr>
            </w:pPr>
            <w:r w:rsidRPr="008873E2">
              <w:rPr>
                <w:rFonts w:asciiTheme="majorHAnsi" w:hAnsiTheme="majorHAnsi" w:cstheme="majorHAnsi"/>
                <w:noProof/>
                <w:lang w:val="en-AU"/>
              </w:rPr>
              <w:t>Radiant heat (the heat created by a fire)</w:t>
            </w:r>
          </w:p>
          <w:p w14:paraId="7196CFF9" w14:textId="77777777" w:rsidR="00A46DB3" w:rsidRPr="008873E2" w:rsidRDefault="00A46DB3" w:rsidP="00640915">
            <w:pPr>
              <w:rPr>
                <w:rFonts w:asciiTheme="majorHAnsi" w:hAnsiTheme="majorHAnsi" w:cstheme="majorHAnsi"/>
                <w:noProof/>
              </w:rPr>
            </w:pPr>
          </w:p>
          <w:p w14:paraId="59EEBF95" w14:textId="628701DA" w:rsidR="00A46DB3" w:rsidRPr="008873E2" w:rsidRDefault="00A46DB3" w:rsidP="00A46DB3">
            <w:pPr>
              <w:rPr>
                <w:rFonts w:asciiTheme="majorHAnsi" w:hAnsiTheme="majorHAnsi" w:cstheme="majorHAnsi"/>
                <w:noProof/>
                <w:lang w:val="en-AU"/>
              </w:rPr>
            </w:pPr>
            <w:r w:rsidRPr="008873E2">
              <w:rPr>
                <w:rFonts w:asciiTheme="majorHAnsi" w:hAnsiTheme="majorHAnsi" w:cstheme="majorHAnsi"/>
                <w:noProof/>
                <w:lang w:val="en-AU"/>
              </w:rPr>
              <w:t>What to do</w:t>
            </w:r>
          </w:p>
          <w:p w14:paraId="37389BAF" w14:textId="77777777" w:rsidR="00A46DB3" w:rsidRPr="008873E2" w:rsidRDefault="00A46DB3" w:rsidP="00A46DB3">
            <w:pPr>
              <w:numPr>
                <w:ilvl w:val="0"/>
                <w:numId w:val="43"/>
              </w:numPr>
              <w:rPr>
                <w:rFonts w:asciiTheme="majorHAnsi" w:hAnsiTheme="majorHAnsi" w:cstheme="majorHAnsi"/>
                <w:noProof/>
                <w:lang w:val="en-AU"/>
              </w:rPr>
            </w:pPr>
            <w:r w:rsidRPr="008873E2">
              <w:rPr>
                <w:rFonts w:asciiTheme="majorHAnsi" w:hAnsiTheme="majorHAnsi" w:cstheme="majorHAnsi"/>
                <w:noProof/>
                <w:lang w:val="en-AU"/>
              </w:rPr>
              <w:t>You need to prepare your property for fire before summer starts.</w:t>
            </w:r>
          </w:p>
          <w:p w14:paraId="11B95946" w14:textId="77777777" w:rsidR="00A46DB3" w:rsidRPr="008873E2" w:rsidRDefault="00A46DB3" w:rsidP="00A46DB3">
            <w:pPr>
              <w:numPr>
                <w:ilvl w:val="0"/>
                <w:numId w:val="43"/>
              </w:numPr>
              <w:rPr>
                <w:rFonts w:asciiTheme="majorHAnsi" w:hAnsiTheme="majorHAnsi" w:cstheme="majorHAnsi"/>
                <w:noProof/>
                <w:lang w:val="en-AU"/>
              </w:rPr>
            </w:pPr>
            <w:r w:rsidRPr="008873E2">
              <w:rPr>
                <w:rFonts w:asciiTheme="majorHAnsi" w:hAnsiTheme="majorHAnsi" w:cstheme="majorHAnsi"/>
                <w:noProof/>
                <w:lang w:val="en-AU"/>
              </w:rPr>
              <w:t>Decide when you will leave and where you will go on hot, dry, windy days when the risk of a fire starting is increased.</w:t>
            </w:r>
          </w:p>
          <w:p w14:paraId="0EA29DF6" w14:textId="77777777" w:rsidR="00A46DB3" w:rsidRPr="008873E2" w:rsidRDefault="00A46DB3" w:rsidP="00A46DB3">
            <w:pPr>
              <w:numPr>
                <w:ilvl w:val="0"/>
                <w:numId w:val="43"/>
              </w:numPr>
              <w:rPr>
                <w:rFonts w:asciiTheme="majorHAnsi" w:hAnsiTheme="majorHAnsi" w:cstheme="majorHAnsi"/>
                <w:noProof/>
                <w:lang w:val="en-AU"/>
              </w:rPr>
            </w:pPr>
            <w:r w:rsidRPr="008873E2">
              <w:rPr>
                <w:rFonts w:asciiTheme="majorHAnsi" w:hAnsiTheme="majorHAnsi" w:cstheme="majorHAnsi"/>
                <w:noProof/>
                <w:lang w:val="en-AU"/>
              </w:rPr>
              <w:t>Stay informed on hot, dry, windy days by monitoring conditions outside and tuning into a local emergency broadcaster, checking </w:t>
            </w:r>
            <w:hyperlink r:id="rId13" w:tgtFrame="_blank" w:history="1">
              <w:r w:rsidRPr="00A46DB3">
                <w:rPr>
                  <w:rStyle w:val="Hyperlink"/>
                  <w:rFonts w:asciiTheme="majorHAnsi" w:hAnsiTheme="majorHAnsi" w:cstheme="majorHAnsi"/>
                  <w:noProof/>
                  <w:lang w:val="en-AU"/>
                </w:rPr>
                <w:t>emergency.vic.gov.au</w:t>
              </w:r>
            </w:hyperlink>
            <w:r w:rsidRPr="00A46DB3">
              <w:rPr>
                <w:rFonts w:asciiTheme="majorHAnsi" w:hAnsiTheme="majorHAnsi" w:cstheme="majorHAnsi"/>
                <w:noProof/>
                <w:color w:val="FF0000"/>
                <w:lang w:val="en-AU"/>
              </w:rPr>
              <w:t> </w:t>
            </w:r>
            <w:r w:rsidRPr="008873E2">
              <w:rPr>
                <w:rFonts w:asciiTheme="majorHAnsi" w:hAnsiTheme="majorHAnsi" w:cstheme="majorHAnsi"/>
                <w:noProof/>
                <w:lang w:val="en-AU"/>
              </w:rPr>
              <w:t>regularly and by downloading the VicEmergency app.</w:t>
            </w:r>
          </w:p>
          <w:p w14:paraId="0F929D71" w14:textId="77777777" w:rsidR="00A46DB3" w:rsidRPr="008873E2" w:rsidRDefault="00A46DB3" w:rsidP="00A46DB3">
            <w:pPr>
              <w:numPr>
                <w:ilvl w:val="0"/>
                <w:numId w:val="43"/>
              </w:numPr>
              <w:rPr>
                <w:rFonts w:asciiTheme="majorHAnsi" w:hAnsiTheme="majorHAnsi" w:cstheme="majorHAnsi"/>
                <w:noProof/>
                <w:lang w:val="en-AU"/>
              </w:rPr>
            </w:pPr>
            <w:r w:rsidRPr="008873E2">
              <w:rPr>
                <w:rFonts w:asciiTheme="majorHAnsi" w:hAnsiTheme="majorHAnsi" w:cstheme="majorHAnsi"/>
                <w:noProof/>
                <w:lang w:val="en-AU"/>
              </w:rPr>
              <w:t>Leaving early is the safest option to protect yourself and your family.</w:t>
            </w:r>
          </w:p>
          <w:p w14:paraId="3613B76E" w14:textId="77777777" w:rsidR="00A46DB3" w:rsidRPr="00E75A95" w:rsidRDefault="00A46DB3" w:rsidP="00640915">
            <w:pPr>
              <w:rPr>
                <w:rFonts w:asciiTheme="majorHAnsi" w:hAnsiTheme="majorHAnsi" w:cstheme="majorHAnsi"/>
                <w:noProof/>
                <w:color w:val="FF0000"/>
              </w:rPr>
            </w:pPr>
          </w:p>
          <w:p w14:paraId="4ECD2910" w14:textId="4E0E2756" w:rsidR="002A0337" w:rsidRPr="00E75A95" w:rsidRDefault="00A46DB3" w:rsidP="00640915">
            <w:pPr>
              <w:rPr>
                <w:rFonts w:asciiTheme="majorHAnsi" w:hAnsiTheme="majorHAnsi" w:cstheme="majorHAnsi"/>
                <w:noProof/>
                <w:color w:val="FF0000"/>
              </w:rPr>
            </w:pPr>
            <w:r w:rsidRPr="008873E2">
              <w:rPr>
                <w:rFonts w:asciiTheme="majorHAnsi" w:hAnsiTheme="majorHAnsi" w:cstheme="majorHAnsi"/>
                <w:noProof/>
              </w:rPr>
              <w:t xml:space="preserve">Source - </w:t>
            </w:r>
            <w:hyperlink r:id="rId14" w:history="1">
              <w:r w:rsidRPr="00E75A95">
                <w:rPr>
                  <w:rStyle w:val="Hyperlink"/>
                  <w:rFonts w:asciiTheme="majorHAnsi" w:hAnsiTheme="majorHAnsi" w:cstheme="majorHAnsi"/>
                  <w:noProof/>
                </w:rPr>
                <w:t>Am I at Risk? | CFA (Country Fire Authority)</w:t>
              </w:r>
            </w:hyperlink>
          </w:p>
          <w:p w14:paraId="18B8BDC7" w14:textId="77777777" w:rsidR="00A46DB3" w:rsidRDefault="00A46DB3" w:rsidP="00640915">
            <w:pPr>
              <w:rPr>
                <w:rFonts w:asciiTheme="majorHAnsi" w:hAnsiTheme="majorHAnsi" w:cstheme="majorHAnsi"/>
                <w:bCs/>
                <w:noProof/>
              </w:rPr>
            </w:pPr>
          </w:p>
          <w:p w14:paraId="75182785" w14:textId="1007DD12" w:rsidR="002A0337" w:rsidRDefault="002A0337" w:rsidP="00640915">
            <w:pPr>
              <w:rPr>
                <w:rFonts w:asciiTheme="majorHAnsi" w:hAnsiTheme="majorHAnsi" w:cstheme="majorHAnsi"/>
                <w:bCs/>
                <w:noProof/>
              </w:rPr>
            </w:pPr>
            <w:r>
              <w:rPr>
                <w:rFonts w:asciiTheme="majorHAnsi" w:hAnsiTheme="majorHAnsi" w:cstheme="majorHAnsi"/>
                <w:bCs/>
                <w:noProof/>
              </w:rPr>
              <w:t>A bushfire burning under a North/Northwesterly windflow has the potential to impact the whole of Venus Bay township (all three estates) in a short time frame. The following South Westerly wind change will also directly impact the remaining developed areas of Venus Bay.</w:t>
            </w:r>
          </w:p>
          <w:p w14:paraId="335B8109" w14:textId="77777777" w:rsidR="002A0337" w:rsidRDefault="002A0337" w:rsidP="00640915">
            <w:pPr>
              <w:rPr>
                <w:rFonts w:asciiTheme="majorHAnsi" w:hAnsiTheme="majorHAnsi" w:cstheme="majorHAnsi"/>
                <w:noProof/>
              </w:rPr>
            </w:pPr>
            <w:r w:rsidRPr="0046700C">
              <w:rPr>
                <w:rFonts w:asciiTheme="majorHAnsi" w:hAnsiTheme="majorHAnsi" w:cstheme="majorHAnsi"/>
                <w:noProof/>
              </w:rPr>
              <w:t xml:space="preserve">A major risk of ignition in the Venus Bay area is from an internal source which has the potential under under high and above fire danger </w:t>
            </w:r>
            <w:r>
              <w:rPr>
                <w:rFonts w:asciiTheme="majorHAnsi" w:hAnsiTheme="majorHAnsi" w:cstheme="majorHAnsi"/>
                <w:noProof/>
              </w:rPr>
              <w:t xml:space="preserve">rating </w:t>
            </w:r>
            <w:r w:rsidRPr="0046700C">
              <w:rPr>
                <w:rFonts w:asciiTheme="majorHAnsi" w:hAnsiTheme="majorHAnsi" w:cstheme="majorHAnsi"/>
                <w:noProof/>
              </w:rPr>
              <w:t>conditions to develop quickly.</w:t>
            </w:r>
          </w:p>
          <w:p w14:paraId="291D8826" w14:textId="77777777" w:rsidR="002A0337" w:rsidRDefault="002A0337" w:rsidP="00640915">
            <w:pPr>
              <w:rPr>
                <w:rFonts w:asciiTheme="majorHAnsi" w:hAnsiTheme="majorHAnsi" w:cstheme="majorHAnsi"/>
                <w:noProof/>
              </w:rPr>
            </w:pPr>
            <w:r w:rsidRPr="0046700C">
              <w:rPr>
                <w:rFonts w:asciiTheme="majorHAnsi" w:hAnsiTheme="majorHAnsi" w:cstheme="majorHAnsi"/>
                <w:noProof/>
              </w:rPr>
              <w:lastRenderedPageBreak/>
              <w:t xml:space="preserve">Due to the high fuel loads within </w:t>
            </w:r>
            <w:r>
              <w:rPr>
                <w:rFonts w:asciiTheme="majorHAnsi" w:hAnsiTheme="majorHAnsi" w:cstheme="majorHAnsi"/>
                <w:noProof/>
              </w:rPr>
              <w:t xml:space="preserve">and surrounding </w:t>
            </w:r>
            <w:r w:rsidRPr="0046700C">
              <w:rPr>
                <w:rFonts w:asciiTheme="majorHAnsi" w:hAnsiTheme="majorHAnsi" w:cstheme="majorHAnsi"/>
                <w:noProof/>
              </w:rPr>
              <w:t>the township and proximity of dwellings to vegetation any fire ignition under the influence of the above wind pattern will develop quickly and be difficult to contain.</w:t>
            </w:r>
            <w:r>
              <w:rPr>
                <w:rFonts w:asciiTheme="majorHAnsi" w:hAnsiTheme="majorHAnsi" w:cstheme="majorHAnsi"/>
                <w:noProof/>
              </w:rPr>
              <w:t xml:space="preserve">  T</w:t>
            </w:r>
            <w:r w:rsidRPr="00E66811">
              <w:rPr>
                <w:rFonts w:asciiTheme="majorHAnsi" w:hAnsiTheme="majorHAnsi" w:cstheme="majorHAnsi"/>
                <w:noProof/>
              </w:rPr>
              <w:t xml:space="preserve">here is a high likelihood the </w:t>
            </w:r>
            <w:r>
              <w:rPr>
                <w:rFonts w:asciiTheme="majorHAnsi" w:hAnsiTheme="majorHAnsi" w:cstheme="majorHAnsi"/>
                <w:noProof/>
              </w:rPr>
              <w:t xml:space="preserve">main access </w:t>
            </w:r>
            <w:r w:rsidRPr="00E66811">
              <w:rPr>
                <w:rFonts w:asciiTheme="majorHAnsi" w:hAnsiTheme="majorHAnsi" w:cstheme="majorHAnsi"/>
                <w:noProof/>
              </w:rPr>
              <w:t xml:space="preserve">road </w:t>
            </w:r>
            <w:r>
              <w:rPr>
                <w:rFonts w:asciiTheme="majorHAnsi" w:hAnsiTheme="majorHAnsi" w:cstheme="majorHAnsi"/>
                <w:noProof/>
              </w:rPr>
              <w:t xml:space="preserve">may </w:t>
            </w:r>
            <w:r w:rsidRPr="00E66811">
              <w:rPr>
                <w:rFonts w:asciiTheme="majorHAnsi" w:hAnsiTheme="majorHAnsi" w:cstheme="majorHAnsi"/>
                <w:noProof/>
              </w:rPr>
              <w:t>get blocked and people may need to s</w:t>
            </w:r>
            <w:r>
              <w:rPr>
                <w:rFonts w:asciiTheme="majorHAnsi" w:hAnsiTheme="majorHAnsi" w:cstheme="majorHAnsi"/>
                <w:noProof/>
              </w:rPr>
              <w:t>helter</w:t>
            </w:r>
            <w:r w:rsidRPr="00E66811">
              <w:rPr>
                <w:rFonts w:asciiTheme="majorHAnsi" w:hAnsiTheme="majorHAnsi" w:cstheme="majorHAnsi"/>
                <w:noProof/>
              </w:rPr>
              <w:t xml:space="preserve"> in place </w:t>
            </w:r>
            <w:r>
              <w:rPr>
                <w:rFonts w:asciiTheme="majorHAnsi" w:hAnsiTheme="majorHAnsi" w:cstheme="majorHAnsi"/>
                <w:noProof/>
              </w:rPr>
              <w:t>as plans to self evacuate may be</w:t>
            </w:r>
            <w:r w:rsidRPr="00E66811">
              <w:rPr>
                <w:rFonts w:asciiTheme="majorHAnsi" w:hAnsiTheme="majorHAnsi" w:cstheme="majorHAnsi"/>
                <w:noProof/>
              </w:rPr>
              <w:t xml:space="preserve"> compromised</w:t>
            </w:r>
            <w:r>
              <w:rPr>
                <w:rFonts w:asciiTheme="majorHAnsi" w:hAnsiTheme="majorHAnsi" w:cstheme="majorHAnsi"/>
                <w:noProof/>
              </w:rPr>
              <w:t>.  C</w:t>
            </w:r>
            <w:r w:rsidRPr="00E66811">
              <w:rPr>
                <w:rFonts w:asciiTheme="majorHAnsi" w:hAnsiTheme="majorHAnsi" w:cstheme="majorHAnsi"/>
                <w:noProof/>
              </w:rPr>
              <w:t xml:space="preserve">lear message around leaving early </w:t>
            </w:r>
            <w:r>
              <w:rPr>
                <w:rFonts w:asciiTheme="majorHAnsi" w:hAnsiTheme="majorHAnsi" w:cstheme="majorHAnsi"/>
                <w:noProof/>
              </w:rPr>
              <w:t>on</w:t>
            </w:r>
            <w:r w:rsidRPr="00E66811">
              <w:rPr>
                <w:rFonts w:asciiTheme="majorHAnsi" w:hAnsiTheme="majorHAnsi" w:cstheme="majorHAnsi"/>
                <w:noProof/>
              </w:rPr>
              <w:t xml:space="preserve"> extreme and catastrophic days</w:t>
            </w:r>
            <w:r>
              <w:rPr>
                <w:rFonts w:asciiTheme="majorHAnsi" w:hAnsiTheme="majorHAnsi" w:cstheme="majorHAnsi"/>
                <w:noProof/>
              </w:rPr>
              <w:t xml:space="preserve"> should be provided.</w:t>
            </w:r>
          </w:p>
          <w:p w14:paraId="31AEB85B" w14:textId="77777777" w:rsidR="00A46DB3" w:rsidRDefault="00A46DB3" w:rsidP="00640915">
            <w:pPr>
              <w:rPr>
                <w:rFonts w:asciiTheme="majorHAnsi" w:hAnsiTheme="majorHAnsi" w:cstheme="majorHAnsi"/>
                <w:noProof/>
              </w:rPr>
            </w:pPr>
          </w:p>
          <w:p w14:paraId="68E04870" w14:textId="5033F0D6" w:rsidR="00A46DB3" w:rsidRDefault="00A46DB3" w:rsidP="00A46DB3">
            <w:pPr>
              <w:rPr>
                <w:b/>
              </w:rPr>
            </w:pPr>
            <w:r w:rsidRPr="00D03DCE">
              <w:rPr>
                <w:b/>
              </w:rPr>
              <w:t xml:space="preserve">Fire History </w:t>
            </w:r>
            <w:r>
              <w:rPr>
                <w:b/>
              </w:rPr>
              <w:t>in Venus Bay and South Gippsland</w:t>
            </w:r>
          </w:p>
          <w:p w14:paraId="7F47EEB7" w14:textId="35B37D42" w:rsidR="00A46DB3" w:rsidRPr="007C541D" w:rsidRDefault="00A46DB3" w:rsidP="00A46DB3">
            <w:pPr>
              <w:rPr>
                <w:rFonts w:asciiTheme="majorHAnsi" w:hAnsiTheme="majorHAnsi" w:cstheme="majorHAnsi"/>
                <w:noProof/>
              </w:rPr>
            </w:pPr>
            <w:r w:rsidRPr="007C541D">
              <w:rPr>
                <w:rFonts w:asciiTheme="majorHAnsi" w:hAnsiTheme="majorHAnsi" w:cstheme="majorHAnsi"/>
                <w:noProof/>
              </w:rPr>
              <w:t xml:space="preserve">There is no major bushfire history for Venus Bay and the surrounding </w:t>
            </w:r>
            <w:r w:rsidRPr="008873E2">
              <w:rPr>
                <w:rFonts w:asciiTheme="majorHAnsi" w:hAnsiTheme="majorHAnsi" w:cstheme="majorHAnsi"/>
                <w:noProof/>
              </w:rPr>
              <w:t xml:space="preserve">area however there have been 24 fire ignitions in the last 5 years. Under high and above fire danger rating conditions </w:t>
            </w:r>
            <w:r w:rsidRPr="007C541D">
              <w:rPr>
                <w:rFonts w:asciiTheme="majorHAnsi" w:hAnsiTheme="majorHAnsi" w:cstheme="majorHAnsi"/>
                <w:noProof/>
              </w:rPr>
              <w:t xml:space="preserve">a fire is likely to spread and reach assets.  </w:t>
            </w:r>
          </w:p>
          <w:p w14:paraId="6310DA0B" w14:textId="31D62999" w:rsidR="00A46DB3" w:rsidRPr="00A46DB3" w:rsidRDefault="00A46DB3" w:rsidP="00A46DB3">
            <w:pPr>
              <w:pStyle w:val="ListParagraph"/>
              <w:numPr>
                <w:ilvl w:val="0"/>
                <w:numId w:val="44"/>
              </w:numPr>
              <w:rPr>
                <w:rFonts w:asciiTheme="majorHAnsi" w:hAnsiTheme="majorHAnsi" w:cstheme="majorHAnsi"/>
                <w:noProof/>
              </w:rPr>
            </w:pPr>
            <w:r w:rsidRPr="00A46DB3">
              <w:rPr>
                <w:b/>
              </w:rPr>
              <w:t>NYE 2021 -</w:t>
            </w:r>
            <w:r w:rsidRPr="00A46DB3">
              <w:rPr>
                <w:rFonts w:asciiTheme="majorHAnsi" w:hAnsiTheme="majorHAnsi" w:cstheme="majorHAnsi"/>
                <w:noProof/>
              </w:rPr>
              <w:t xml:space="preserve">A grassfire ignited on NYE 31 December 2021 on the farmland at the entrance of Venus Bay off Jupiter Boulevard and was contained. Approx 40 people sought refuge at the Venus Bay Surf Life Saving Club. </w:t>
            </w:r>
            <w:r w:rsidR="008873E2">
              <w:rPr>
                <w:rFonts w:asciiTheme="majorHAnsi" w:hAnsiTheme="majorHAnsi" w:cstheme="majorHAnsi"/>
                <w:noProof/>
              </w:rPr>
              <w:t>There was n</w:t>
            </w:r>
            <w:r w:rsidRPr="00A46DB3">
              <w:rPr>
                <w:rFonts w:asciiTheme="majorHAnsi" w:hAnsiTheme="majorHAnsi" w:cstheme="majorHAnsi"/>
                <w:noProof/>
              </w:rPr>
              <w:t xml:space="preserve">o exit from Venus Bay </w:t>
            </w:r>
            <w:r w:rsidR="008873E2">
              <w:rPr>
                <w:rFonts w:asciiTheme="majorHAnsi" w:hAnsiTheme="majorHAnsi" w:cstheme="majorHAnsi"/>
                <w:noProof/>
              </w:rPr>
              <w:t xml:space="preserve">for several hours </w:t>
            </w:r>
            <w:r w:rsidRPr="00A46DB3">
              <w:rPr>
                <w:rFonts w:asciiTheme="majorHAnsi" w:hAnsiTheme="majorHAnsi" w:cstheme="majorHAnsi"/>
                <w:noProof/>
              </w:rPr>
              <w:t>due to Jupiter Boulevard and Inverloch Venus Bay Road being blocked</w:t>
            </w:r>
            <w:r w:rsidR="008873E2">
              <w:rPr>
                <w:rFonts w:asciiTheme="majorHAnsi" w:hAnsiTheme="majorHAnsi" w:cstheme="majorHAnsi"/>
                <w:noProof/>
              </w:rPr>
              <w:t xml:space="preserve"> due to smoke hazard</w:t>
            </w:r>
            <w:r w:rsidRPr="00A46DB3">
              <w:rPr>
                <w:rFonts w:asciiTheme="majorHAnsi" w:hAnsiTheme="majorHAnsi" w:cstheme="majorHAnsi"/>
                <w:noProof/>
              </w:rPr>
              <w:t>.</w:t>
            </w:r>
          </w:p>
          <w:p w14:paraId="1889B908" w14:textId="77777777" w:rsidR="00A46DB3" w:rsidRDefault="00A46DB3" w:rsidP="00A46DB3">
            <w:pPr>
              <w:rPr>
                <w:rFonts w:asciiTheme="majorHAnsi" w:hAnsiTheme="majorHAnsi" w:cstheme="majorHAnsi"/>
                <w:b/>
                <w:noProof/>
              </w:rPr>
            </w:pPr>
          </w:p>
          <w:p w14:paraId="794DE166" w14:textId="4F225B29" w:rsidR="00A46DB3" w:rsidRPr="00A46DB3" w:rsidRDefault="00A46DB3" w:rsidP="00A46DB3">
            <w:pPr>
              <w:pStyle w:val="ListParagraph"/>
              <w:numPr>
                <w:ilvl w:val="0"/>
                <w:numId w:val="44"/>
              </w:numPr>
              <w:rPr>
                <w:rFonts w:asciiTheme="majorHAnsi" w:hAnsiTheme="majorHAnsi" w:cstheme="majorHAnsi"/>
                <w:b/>
                <w:noProof/>
              </w:rPr>
            </w:pPr>
            <w:r w:rsidRPr="00A46DB3">
              <w:rPr>
                <w:rFonts w:asciiTheme="majorHAnsi" w:hAnsiTheme="majorHAnsi" w:cstheme="majorHAnsi"/>
                <w:b/>
                <w:noProof/>
              </w:rPr>
              <w:t xml:space="preserve">2012 - </w:t>
            </w:r>
            <w:r w:rsidRPr="00A46DB3">
              <w:rPr>
                <w:rFonts w:asciiTheme="majorHAnsi" w:hAnsiTheme="majorHAnsi" w:cstheme="majorHAnsi"/>
                <w:noProof/>
              </w:rPr>
              <w:t>Hallston Fire</w:t>
            </w:r>
          </w:p>
          <w:p w14:paraId="3BCCF852" w14:textId="77777777" w:rsidR="00A46DB3" w:rsidRDefault="00A46DB3" w:rsidP="00A46DB3">
            <w:pPr>
              <w:rPr>
                <w:rFonts w:asciiTheme="majorHAnsi" w:hAnsiTheme="majorHAnsi" w:cstheme="majorHAnsi"/>
                <w:b/>
                <w:noProof/>
              </w:rPr>
            </w:pPr>
          </w:p>
          <w:p w14:paraId="7D8520E6" w14:textId="39328EC3" w:rsidR="00A46DB3" w:rsidRPr="00A46DB3" w:rsidRDefault="00A46DB3" w:rsidP="00A46DB3">
            <w:pPr>
              <w:pStyle w:val="ListParagraph"/>
              <w:numPr>
                <w:ilvl w:val="0"/>
                <w:numId w:val="44"/>
              </w:numPr>
              <w:rPr>
                <w:rFonts w:asciiTheme="majorHAnsi" w:hAnsiTheme="majorHAnsi" w:cstheme="majorHAnsi"/>
                <w:noProof/>
              </w:rPr>
            </w:pPr>
            <w:r w:rsidRPr="00A46DB3">
              <w:rPr>
                <w:rFonts w:asciiTheme="majorHAnsi" w:hAnsiTheme="majorHAnsi" w:cstheme="majorHAnsi"/>
                <w:b/>
                <w:noProof/>
              </w:rPr>
              <w:t xml:space="preserve">2009 - </w:t>
            </w:r>
            <w:r w:rsidRPr="00A46DB3">
              <w:rPr>
                <w:rFonts w:asciiTheme="majorHAnsi" w:hAnsiTheme="majorHAnsi" w:cstheme="majorHAnsi"/>
                <w:noProof/>
              </w:rPr>
              <w:t>Delburn Fire - The Delburn Complex Fire was deliberately lit and directly impacted 128 properties in the  Darlimurla, Mirboo North and Boolarra areas</w:t>
            </w:r>
          </w:p>
          <w:p w14:paraId="6CFCEE06" w14:textId="77777777" w:rsidR="002A0337" w:rsidRPr="0046700C" w:rsidRDefault="002A0337" w:rsidP="00640915">
            <w:pPr>
              <w:rPr>
                <w:rFonts w:asciiTheme="majorHAnsi" w:hAnsiTheme="majorHAnsi" w:cstheme="majorHAnsi"/>
                <w:noProof/>
              </w:rPr>
            </w:pPr>
          </w:p>
          <w:p w14:paraId="3E443C50" w14:textId="77777777" w:rsidR="002A0337" w:rsidRDefault="002A0337" w:rsidP="00A46DB3">
            <w:pPr>
              <w:jc w:val="center"/>
              <w:rPr>
                <w:rFonts w:asciiTheme="majorHAnsi" w:hAnsiTheme="majorHAnsi" w:cstheme="majorHAnsi"/>
                <w:b/>
                <w:noProof/>
              </w:rPr>
            </w:pPr>
            <w:r w:rsidRPr="0046700C">
              <w:rPr>
                <w:rFonts w:asciiTheme="majorHAnsi" w:hAnsiTheme="majorHAnsi" w:cstheme="majorHAnsi"/>
                <w:b/>
                <w:noProof/>
              </w:rPr>
              <w:t>Flood</w:t>
            </w:r>
            <w:r>
              <w:rPr>
                <w:rFonts w:asciiTheme="majorHAnsi" w:hAnsiTheme="majorHAnsi" w:cstheme="majorHAnsi"/>
                <w:b/>
                <w:noProof/>
              </w:rPr>
              <w:t xml:space="preserve"> and Inundation</w:t>
            </w:r>
          </w:p>
          <w:p w14:paraId="5ACAA4B3" w14:textId="77777777" w:rsidR="002A0337" w:rsidRPr="0046700C" w:rsidRDefault="002A0337" w:rsidP="00640915">
            <w:pPr>
              <w:rPr>
                <w:rFonts w:asciiTheme="majorHAnsi" w:hAnsiTheme="majorHAnsi" w:cstheme="majorHAnsi"/>
                <w:b/>
                <w:noProof/>
              </w:rPr>
            </w:pPr>
          </w:p>
          <w:p w14:paraId="2B1D467D" w14:textId="77777777" w:rsidR="002A0337" w:rsidRDefault="002A0337" w:rsidP="00640915">
            <w:pPr>
              <w:rPr>
                <w:rFonts w:asciiTheme="majorHAnsi" w:hAnsiTheme="majorHAnsi" w:cstheme="majorHAnsi"/>
                <w:noProof/>
              </w:rPr>
            </w:pPr>
            <w:r w:rsidRPr="0046700C">
              <w:rPr>
                <w:rFonts w:asciiTheme="majorHAnsi" w:hAnsiTheme="majorHAnsi" w:cstheme="majorHAnsi"/>
                <w:noProof/>
              </w:rPr>
              <w:t>The Tarwin River can flood due to prolonged rain over a number of days, causing the river to rise and burst its banks. The southern floodplain and areas downstream from the town towards Venus Bay are more likely to experience flooding from storm surges.</w:t>
            </w:r>
            <w:r>
              <w:rPr>
                <w:rFonts w:asciiTheme="majorHAnsi" w:hAnsiTheme="majorHAnsi" w:cstheme="majorHAnsi"/>
                <w:noProof/>
              </w:rPr>
              <w:t xml:space="preserve"> It should be noted here that the DEECA Cape to Cape Resilience Plan and SGSC Coastal Strategy identify increasing risks of storm surge flooding of egress/access roads.</w:t>
            </w:r>
          </w:p>
          <w:p w14:paraId="1D25ECA0" w14:textId="77777777" w:rsidR="002A0337" w:rsidRDefault="002A0337" w:rsidP="00640915">
            <w:pPr>
              <w:rPr>
                <w:rFonts w:asciiTheme="majorHAnsi" w:hAnsiTheme="majorHAnsi" w:cstheme="majorHAnsi"/>
                <w:noProof/>
              </w:rPr>
            </w:pPr>
          </w:p>
          <w:p w14:paraId="52F366FA" w14:textId="633A8CAC" w:rsidR="002A0337" w:rsidRDefault="002A0337" w:rsidP="00640915">
            <w:pPr>
              <w:rPr>
                <w:rFonts w:asciiTheme="majorHAnsi" w:hAnsiTheme="majorHAnsi" w:cstheme="majorHAnsi"/>
                <w:noProof/>
              </w:rPr>
            </w:pPr>
            <w:r w:rsidRPr="007C541D">
              <w:rPr>
                <w:rFonts w:asciiTheme="majorHAnsi" w:hAnsiTheme="majorHAnsi" w:cstheme="majorHAnsi"/>
                <w:noProof/>
              </w:rPr>
              <w:t xml:space="preserve">The Tarwin </w:t>
            </w:r>
            <w:r>
              <w:rPr>
                <w:rFonts w:asciiTheme="majorHAnsi" w:hAnsiTheme="majorHAnsi" w:cstheme="majorHAnsi"/>
                <w:noProof/>
              </w:rPr>
              <w:t>River</w:t>
            </w:r>
            <w:r w:rsidRPr="007C541D">
              <w:rPr>
                <w:rFonts w:asciiTheme="majorHAnsi" w:hAnsiTheme="majorHAnsi" w:cstheme="majorHAnsi"/>
                <w:noProof/>
              </w:rPr>
              <w:t xml:space="preserve"> has a history of flooding, including the Tarwin Lower and Venus Bay area. During flooding, the Tarwin River can change flow direction as it  is influenced by the tides. When the tide is rising, and the river  is flowing quickly due to high rainfalls upstream, the river can change direction slightly crossing the Inverloch-Venus Bay Road  south of the Tarwin River Bridge near the fishing platforms. This  area is incredibly dangerous for drivers and often closes during  flooding.</w:t>
            </w:r>
          </w:p>
          <w:p w14:paraId="5EC26F24" w14:textId="77777777" w:rsidR="002A0337" w:rsidRDefault="002A0337" w:rsidP="00640915">
            <w:pPr>
              <w:rPr>
                <w:rFonts w:asciiTheme="majorHAnsi" w:hAnsiTheme="majorHAnsi" w:cstheme="majorHAnsi"/>
                <w:noProof/>
              </w:rPr>
            </w:pPr>
          </w:p>
          <w:p w14:paraId="50CD0982" w14:textId="6FC41DEB" w:rsidR="002A0337" w:rsidRPr="007C541D" w:rsidRDefault="002A0337" w:rsidP="00640915">
            <w:pPr>
              <w:rPr>
                <w:rFonts w:asciiTheme="majorHAnsi" w:hAnsiTheme="majorHAnsi" w:cstheme="majorHAnsi"/>
                <w:noProof/>
              </w:rPr>
            </w:pPr>
            <w:r>
              <w:rPr>
                <w:rFonts w:asciiTheme="majorHAnsi" w:hAnsiTheme="majorHAnsi" w:cstheme="majorHAnsi"/>
                <w:noProof/>
              </w:rPr>
              <w:t xml:space="preserve">When the tide is rising and rainfall in the </w:t>
            </w:r>
            <w:r w:rsidRPr="00407C3A">
              <w:rPr>
                <w:rFonts w:asciiTheme="majorHAnsi" w:hAnsiTheme="majorHAnsi" w:cstheme="majorHAnsi"/>
                <w:noProof/>
              </w:rPr>
              <w:t>Strzelecki</w:t>
            </w:r>
            <w:r>
              <w:rPr>
                <w:rFonts w:asciiTheme="majorHAnsi" w:hAnsiTheme="majorHAnsi" w:cstheme="majorHAnsi"/>
                <w:noProof/>
              </w:rPr>
              <w:t xml:space="preserve"> is high, an important influence on the condition of the river levels is the wind direction, ie. A South Westerly wind will hold water in the inlet/river. The lowest point of land adjascent to the Tarwin River is at the intersection of  School Rd and River Drive. The highest point is at the Tarwin Rec Reserve.The only local aquatic rescue agencies are SES (Primary) supported by the VBSLC, the SES is also responsible for a number of kayak rescues a year in Anderson inlet.</w:t>
            </w:r>
          </w:p>
          <w:p w14:paraId="64F2AAD9" w14:textId="77777777" w:rsidR="002A0337" w:rsidRDefault="002A0337" w:rsidP="00640915">
            <w:pPr>
              <w:rPr>
                <w:rFonts w:asciiTheme="majorHAnsi" w:hAnsiTheme="majorHAnsi" w:cstheme="majorHAnsi"/>
                <w:b/>
                <w:noProof/>
              </w:rPr>
            </w:pPr>
          </w:p>
          <w:p w14:paraId="4C9132E1" w14:textId="77777777" w:rsidR="002A0337" w:rsidRDefault="002A0337" w:rsidP="00640915">
            <w:pPr>
              <w:rPr>
                <w:rFonts w:asciiTheme="majorHAnsi" w:hAnsiTheme="majorHAnsi" w:cstheme="majorHAnsi"/>
                <w:b/>
                <w:noProof/>
              </w:rPr>
            </w:pPr>
            <w:r w:rsidRPr="007C541D">
              <w:rPr>
                <w:rFonts w:asciiTheme="majorHAnsi" w:hAnsiTheme="majorHAnsi" w:cstheme="majorHAnsi"/>
                <w:b/>
                <w:noProof/>
              </w:rPr>
              <w:t xml:space="preserve">Warnings for the Tarwin </w:t>
            </w:r>
            <w:r>
              <w:rPr>
                <w:rFonts w:asciiTheme="majorHAnsi" w:hAnsiTheme="majorHAnsi" w:cstheme="majorHAnsi"/>
                <w:b/>
                <w:noProof/>
              </w:rPr>
              <w:t>River</w:t>
            </w:r>
          </w:p>
          <w:p w14:paraId="7959B8BA" w14:textId="77777777" w:rsidR="002A0337" w:rsidRDefault="002A0337" w:rsidP="00640915">
            <w:pPr>
              <w:rPr>
                <w:rFonts w:asciiTheme="majorHAnsi" w:hAnsiTheme="majorHAnsi" w:cstheme="majorHAnsi"/>
                <w:b/>
                <w:noProof/>
              </w:rPr>
            </w:pPr>
          </w:p>
          <w:p w14:paraId="0210B35B" w14:textId="77777777" w:rsidR="002A0337" w:rsidRDefault="002A0337" w:rsidP="00640915">
            <w:pPr>
              <w:rPr>
                <w:rFonts w:asciiTheme="majorHAnsi" w:hAnsiTheme="majorHAnsi" w:cstheme="majorHAnsi"/>
                <w:noProof/>
              </w:rPr>
            </w:pPr>
            <w:r>
              <w:rPr>
                <w:rFonts w:asciiTheme="majorHAnsi" w:hAnsiTheme="majorHAnsi" w:cstheme="majorHAnsi"/>
                <w:noProof/>
              </w:rPr>
              <w:t xml:space="preserve">The Tarwin River does not have tide guages therefore its difficult to predict flood levels (refer SES). </w:t>
            </w:r>
          </w:p>
          <w:p w14:paraId="55BD603B" w14:textId="77777777" w:rsidR="002A0337" w:rsidRPr="003D634B" w:rsidRDefault="002A0337" w:rsidP="00640915">
            <w:pPr>
              <w:rPr>
                <w:rFonts w:asciiTheme="majorHAnsi" w:hAnsiTheme="majorHAnsi" w:cstheme="majorHAnsi"/>
                <w:noProof/>
              </w:rPr>
            </w:pPr>
            <w:r w:rsidRPr="007C541D">
              <w:rPr>
                <w:rFonts w:asciiTheme="majorHAnsi" w:hAnsiTheme="majorHAnsi" w:cstheme="majorHAnsi"/>
                <w:noProof/>
              </w:rPr>
              <w:t>Warnings issued by BoM provide</w:t>
            </w:r>
            <w:r>
              <w:rPr>
                <w:rFonts w:asciiTheme="majorHAnsi" w:hAnsiTheme="majorHAnsi" w:cstheme="majorHAnsi"/>
                <w:noProof/>
              </w:rPr>
              <w:t xml:space="preserve"> generic flood</w:t>
            </w:r>
            <w:r w:rsidRPr="007C541D">
              <w:rPr>
                <w:rFonts w:asciiTheme="majorHAnsi" w:hAnsiTheme="majorHAnsi" w:cstheme="majorHAnsi"/>
                <w:noProof/>
              </w:rPr>
              <w:t xml:space="preserve"> information, but not specifics such as river height predictions.  </w:t>
            </w:r>
            <w:r>
              <w:rPr>
                <w:rFonts w:asciiTheme="majorHAnsi" w:hAnsiTheme="majorHAnsi" w:cstheme="majorHAnsi"/>
                <w:noProof/>
              </w:rPr>
              <w:t xml:space="preserve"> </w:t>
            </w:r>
            <w:r w:rsidRPr="007C541D">
              <w:rPr>
                <w:rFonts w:asciiTheme="majorHAnsi" w:hAnsiTheme="majorHAnsi" w:cstheme="majorHAnsi"/>
                <w:noProof/>
              </w:rPr>
              <w:t xml:space="preserve">Information about potential floods will also be available from SES www.ses.vic.gov.au </w:t>
            </w:r>
            <w:r w:rsidRPr="007C541D">
              <w:rPr>
                <w:rFonts w:asciiTheme="majorHAnsi" w:hAnsiTheme="majorHAnsi" w:cstheme="majorHAnsi"/>
                <w:b/>
                <w:noProof/>
              </w:rPr>
              <w:t>Tarwin Lower Local Flood Guide</w:t>
            </w:r>
            <w:r w:rsidRPr="007C541D">
              <w:rPr>
                <w:rFonts w:asciiTheme="majorHAnsi" w:hAnsiTheme="majorHAnsi" w:cstheme="majorHAnsi"/>
                <w:noProof/>
              </w:rPr>
              <w:t>.  You can monitor rainfall and river levels on the BoM website at bom.gov.au</w:t>
            </w:r>
          </w:p>
          <w:p w14:paraId="31637610" w14:textId="77777777" w:rsidR="003A2CA2" w:rsidRDefault="003A2CA2" w:rsidP="00640915">
            <w:pPr>
              <w:rPr>
                <w:b/>
              </w:rPr>
            </w:pPr>
          </w:p>
          <w:p w14:paraId="720BD6DF" w14:textId="0C804F00" w:rsidR="002A0337" w:rsidRDefault="002A0337" w:rsidP="00640915">
            <w:pPr>
              <w:rPr>
                <w:b/>
              </w:rPr>
            </w:pPr>
            <w:r w:rsidRPr="00D03DCE">
              <w:rPr>
                <w:b/>
              </w:rPr>
              <w:t xml:space="preserve">Flood History </w:t>
            </w:r>
          </w:p>
          <w:p w14:paraId="1203C890" w14:textId="77777777" w:rsidR="00A46DB3" w:rsidRDefault="00A46DB3" w:rsidP="00640915">
            <w:pPr>
              <w:rPr>
                <w:b/>
              </w:rPr>
            </w:pPr>
          </w:p>
          <w:p w14:paraId="4D629FAA" w14:textId="16ECCCA1" w:rsidR="002A0337" w:rsidRPr="0046700C" w:rsidRDefault="002A0337" w:rsidP="00640915">
            <w:pPr>
              <w:rPr>
                <w:color w:val="FF0000"/>
              </w:rPr>
            </w:pPr>
            <w:r>
              <w:rPr>
                <w:b/>
              </w:rPr>
              <w:t>16 August 2022</w:t>
            </w:r>
            <w:r w:rsidR="00A46DB3">
              <w:rPr>
                <w:b/>
              </w:rPr>
              <w:t xml:space="preserve"> -</w:t>
            </w:r>
            <w:r w:rsidRPr="003D634B">
              <w:rPr>
                <w:color w:val="000000"/>
                <w:shd w:val="clear" w:color="auto" w:fill="FFFFFF"/>
              </w:rPr>
              <w:t xml:space="preserve">The Tarwin River flooded over the </w:t>
            </w:r>
            <w:r>
              <w:rPr>
                <w:color w:val="000000"/>
                <w:shd w:val="clear" w:color="auto" w:fill="FFFFFF"/>
              </w:rPr>
              <w:t xml:space="preserve">Inverloch-Venus Bay Road and was heavily affected by flood waters for a period of 5 days.  Residents from Venus Bay and Tarwin Lower had to travel on </w:t>
            </w:r>
            <w:proofErr w:type="spellStart"/>
            <w:r w:rsidRPr="003D634B">
              <w:rPr>
                <w:color w:val="000000"/>
                <w:shd w:val="clear" w:color="auto" w:fill="FFFFFF"/>
              </w:rPr>
              <w:t>Walkerville</w:t>
            </w:r>
            <w:proofErr w:type="spellEnd"/>
            <w:r w:rsidRPr="003D634B">
              <w:rPr>
                <w:color w:val="000000"/>
                <w:shd w:val="clear" w:color="auto" w:fill="FFFFFF"/>
              </w:rPr>
              <w:t xml:space="preserve"> Road via </w:t>
            </w:r>
            <w:proofErr w:type="spellStart"/>
            <w:r w:rsidRPr="003D634B">
              <w:rPr>
                <w:color w:val="000000"/>
                <w:shd w:val="clear" w:color="auto" w:fill="FFFFFF"/>
              </w:rPr>
              <w:t>Meeniyan</w:t>
            </w:r>
            <w:proofErr w:type="spellEnd"/>
            <w:r w:rsidRPr="003D634B">
              <w:rPr>
                <w:color w:val="000000"/>
                <w:shd w:val="clear" w:color="auto" w:fill="FFFFFF"/>
              </w:rPr>
              <w:t xml:space="preserve"> and Fish</w:t>
            </w:r>
            <w:r w:rsidR="008873E2">
              <w:rPr>
                <w:color w:val="000000"/>
                <w:shd w:val="clear" w:color="auto" w:fill="FFFFFF"/>
              </w:rPr>
              <w:t xml:space="preserve"> </w:t>
            </w:r>
            <w:r w:rsidRPr="003D634B">
              <w:rPr>
                <w:color w:val="000000"/>
                <w:shd w:val="clear" w:color="auto" w:fill="FFFFFF"/>
              </w:rPr>
              <w:t>Creek</w:t>
            </w:r>
            <w:r>
              <w:rPr>
                <w:color w:val="000000"/>
                <w:shd w:val="clear" w:color="auto" w:fill="FFFFFF"/>
              </w:rPr>
              <w:t xml:space="preserve"> to access main townships, which also impacted supply delivery into the Tarwin Lower and Venus Bay townships</w:t>
            </w:r>
          </w:p>
          <w:p w14:paraId="4D8F174C" w14:textId="24339BF4" w:rsidR="002A0337" w:rsidRDefault="002A0337" w:rsidP="00640915">
            <w:pPr>
              <w:rPr>
                <w:rFonts w:asciiTheme="majorHAnsi" w:hAnsiTheme="majorHAnsi" w:cstheme="majorHAnsi"/>
                <w:noProof/>
              </w:rPr>
            </w:pPr>
            <w:r w:rsidRPr="000B06E4">
              <w:rPr>
                <w:rFonts w:asciiTheme="majorHAnsi" w:hAnsiTheme="majorHAnsi" w:cstheme="majorHAnsi"/>
                <w:b/>
                <w:noProof/>
              </w:rPr>
              <w:lastRenderedPageBreak/>
              <w:t>February 2016</w:t>
            </w:r>
            <w:r w:rsidR="00A46DB3">
              <w:rPr>
                <w:rFonts w:asciiTheme="majorHAnsi" w:hAnsiTheme="majorHAnsi" w:cstheme="majorHAnsi"/>
                <w:b/>
                <w:noProof/>
              </w:rPr>
              <w:t xml:space="preserve"> - </w:t>
            </w:r>
            <w:r>
              <w:rPr>
                <w:rFonts w:asciiTheme="majorHAnsi" w:hAnsiTheme="majorHAnsi" w:cstheme="majorHAnsi"/>
                <w:noProof/>
              </w:rPr>
              <w:t>27mm of rain fell in a matter of minutes causing flooding across the shire.</w:t>
            </w:r>
          </w:p>
          <w:p w14:paraId="7ABE56FF" w14:textId="073BEA9A" w:rsidR="002A0337" w:rsidRDefault="002A0337" w:rsidP="00527C47">
            <w:pPr>
              <w:jc w:val="center"/>
              <w:rPr>
                <w:b/>
              </w:rPr>
            </w:pPr>
            <w:r w:rsidRPr="00D03DCE">
              <w:rPr>
                <w:b/>
              </w:rPr>
              <w:t>Severe Weather History</w:t>
            </w:r>
          </w:p>
          <w:p w14:paraId="6B8FD43F" w14:textId="440114A9" w:rsidR="00527C47" w:rsidRPr="008873E2" w:rsidRDefault="00527C47" w:rsidP="00527C47">
            <w:pPr>
              <w:rPr>
                <w:rFonts w:cstheme="minorHAnsi"/>
                <w:b/>
              </w:rPr>
            </w:pPr>
            <w:r w:rsidRPr="008873E2">
              <w:rPr>
                <w:rFonts w:cstheme="minorHAnsi"/>
                <w:b/>
              </w:rPr>
              <w:t>February 202</w:t>
            </w:r>
            <w:r w:rsidR="00E5259C" w:rsidRPr="008873E2">
              <w:rPr>
                <w:rFonts w:cstheme="minorHAnsi"/>
                <w:b/>
              </w:rPr>
              <w:t>4</w:t>
            </w:r>
          </w:p>
          <w:p w14:paraId="07CE5A32" w14:textId="43BE49E9" w:rsidR="00527C47" w:rsidRPr="008873E2" w:rsidRDefault="00527C47" w:rsidP="00527C47">
            <w:pPr>
              <w:rPr>
                <w:rFonts w:cstheme="minorHAnsi"/>
              </w:rPr>
            </w:pPr>
            <w:r w:rsidRPr="008873E2">
              <w:rPr>
                <w:rFonts w:asciiTheme="majorHAnsi" w:hAnsiTheme="majorHAnsi" w:cstheme="majorHAnsi"/>
              </w:rPr>
              <w:t>Damaging winds associated with thunderstorm activity brought trees down across the shire.  Significant power outages occurred throughout the shire. Isolated properties off power for 3+ days.</w:t>
            </w:r>
          </w:p>
          <w:p w14:paraId="76CB1B75" w14:textId="77777777" w:rsidR="00527C47" w:rsidRPr="00D03DCE" w:rsidRDefault="00527C47" w:rsidP="00527C47">
            <w:pPr>
              <w:rPr>
                <w:b/>
              </w:rPr>
            </w:pPr>
          </w:p>
          <w:p w14:paraId="731C658D" w14:textId="77777777" w:rsidR="002A0337" w:rsidRPr="004E4254" w:rsidRDefault="002A0337" w:rsidP="00640915">
            <w:pPr>
              <w:rPr>
                <w:rFonts w:cstheme="minorHAnsi"/>
                <w:b/>
                <w:color w:val="000000"/>
              </w:rPr>
            </w:pPr>
            <w:r w:rsidRPr="004E4254">
              <w:rPr>
                <w:rFonts w:cstheme="minorHAnsi"/>
                <w:b/>
                <w:color w:val="000000"/>
              </w:rPr>
              <w:t>29 October 2021</w:t>
            </w:r>
          </w:p>
          <w:p w14:paraId="2370C83D" w14:textId="77777777" w:rsidR="002A0337" w:rsidRDefault="002A0337" w:rsidP="00640915">
            <w:pPr>
              <w:rPr>
                <w:rFonts w:cstheme="minorHAnsi"/>
                <w:color w:val="000000"/>
              </w:rPr>
            </w:pPr>
            <w:r w:rsidRPr="009A43FA">
              <w:rPr>
                <w:rFonts w:asciiTheme="majorHAnsi" w:hAnsiTheme="majorHAnsi" w:cstheme="majorHAnsi"/>
              </w:rPr>
              <w:t xml:space="preserve">Severe flooding and winds heavily impacted the shire </w:t>
            </w:r>
            <w:r>
              <w:rPr>
                <w:rFonts w:asciiTheme="majorHAnsi" w:hAnsiTheme="majorHAnsi" w:cstheme="majorHAnsi"/>
              </w:rPr>
              <w:t>on 29 October</w:t>
            </w:r>
            <w:r w:rsidRPr="009A43FA">
              <w:rPr>
                <w:rFonts w:asciiTheme="majorHAnsi" w:hAnsiTheme="majorHAnsi" w:cstheme="majorHAnsi"/>
              </w:rPr>
              <w:t xml:space="preserve"> 2021.  </w:t>
            </w:r>
            <w:r>
              <w:rPr>
                <w:rFonts w:asciiTheme="majorHAnsi" w:hAnsiTheme="majorHAnsi" w:cstheme="majorHAnsi"/>
              </w:rPr>
              <w:t>Significant power outages occurred throughout the shire. I</w:t>
            </w:r>
            <w:r w:rsidRPr="00FC6CEE">
              <w:rPr>
                <w:rFonts w:asciiTheme="majorHAnsi" w:hAnsiTheme="majorHAnsi" w:cstheme="majorHAnsi"/>
              </w:rPr>
              <w:t>solated properties off power for 3+ days.</w:t>
            </w:r>
          </w:p>
          <w:p w14:paraId="1AFDE7F5" w14:textId="77777777" w:rsidR="003A2CA2" w:rsidRDefault="003A2CA2" w:rsidP="00640915">
            <w:pPr>
              <w:rPr>
                <w:rFonts w:cstheme="minorHAnsi"/>
                <w:b/>
                <w:color w:val="000000"/>
              </w:rPr>
            </w:pPr>
          </w:p>
          <w:p w14:paraId="38BE82EF" w14:textId="0EB398E9" w:rsidR="002A0337" w:rsidRPr="004E4254" w:rsidRDefault="002A0337" w:rsidP="00640915">
            <w:pPr>
              <w:rPr>
                <w:rFonts w:cstheme="minorHAnsi"/>
                <w:b/>
                <w:color w:val="000000"/>
              </w:rPr>
            </w:pPr>
            <w:r w:rsidRPr="004E4254">
              <w:rPr>
                <w:rFonts w:cstheme="minorHAnsi"/>
                <w:b/>
                <w:color w:val="000000"/>
              </w:rPr>
              <w:t>June 2021</w:t>
            </w:r>
          </w:p>
          <w:p w14:paraId="7FB1DC31" w14:textId="77777777" w:rsidR="002A0337" w:rsidRPr="00FE0EBB" w:rsidRDefault="002A0337" w:rsidP="00640915">
            <w:r w:rsidRPr="009A43FA">
              <w:rPr>
                <w:rFonts w:asciiTheme="majorHAnsi" w:hAnsiTheme="majorHAnsi" w:cstheme="majorHAnsi"/>
              </w:rPr>
              <w:t xml:space="preserve">A cold front crossing </w:t>
            </w:r>
            <w:proofErr w:type="gramStart"/>
            <w:r w:rsidRPr="009A43FA">
              <w:rPr>
                <w:rFonts w:asciiTheme="majorHAnsi" w:hAnsiTheme="majorHAnsi" w:cstheme="majorHAnsi"/>
              </w:rPr>
              <w:t>south eastern</w:t>
            </w:r>
            <w:proofErr w:type="gramEnd"/>
            <w:r w:rsidRPr="009A43FA">
              <w:rPr>
                <w:rFonts w:asciiTheme="majorHAnsi" w:hAnsiTheme="majorHAnsi" w:cstheme="majorHAnsi"/>
              </w:rPr>
              <w:t xml:space="preserve"> Victoria bringing damaging winds and heavy </w:t>
            </w:r>
            <w:proofErr w:type="spellStart"/>
            <w:r w:rsidRPr="009A43FA">
              <w:rPr>
                <w:rFonts w:asciiTheme="majorHAnsi" w:hAnsiTheme="majorHAnsi" w:cstheme="majorHAnsi"/>
              </w:rPr>
              <w:t>localised</w:t>
            </w:r>
            <w:proofErr w:type="spellEnd"/>
            <w:r w:rsidRPr="009A43FA">
              <w:rPr>
                <w:rFonts w:asciiTheme="majorHAnsi" w:hAnsiTheme="majorHAnsi" w:cstheme="majorHAnsi"/>
              </w:rPr>
              <w:t xml:space="preserve"> rainfall was forecast for Wednesday 9 June 2021.  Severe flooding and winds impacted the shire over the 9 &amp; 10 of June 2021.  </w:t>
            </w:r>
            <w:r>
              <w:rPr>
                <w:rFonts w:asciiTheme="majorHAnsi" w:hAnsiTheme="majorHAnsi" w:cstheme="majorHAnsi"/>
              </w:rPr>
              <w:t xml:space="preserve">Significant power outages occurred throughout the shire including Venus Bay with </w:t>
            </w:r>
            <w:r w:rsidRPr="00FB2E08">
              <w:rPr>
                <w:rFonts w:asciiTheme="majorHAnsi" w:hAnsiTheme="majorHAnsi" w:cstheme="majorHAnsi"/>
              </w:rPr>
              <w:t>isolated properties off power for 3+ days.</w:t>
            </w:r>
            <w:r>
              <w:t xml:space="preserve"> </w:t>
            </w:r>
          </w:p>
          <w:p w14:paraId="65594E0B" w14:textId="77777777" w:rsidR="002A0337" w:rsidRPr="00FC6CEE" w:rsidRDefault="002A0337" w:rsidP="00640915">
            <w:pPr>
              <w:rPr>
                <w:rFonts w:asciiTheme="majorHAnsi" w:hAnsiTheme="majorHAnsi" w:cstheme="majorHAnsi"/>
              </w:rPr>
            </w:pPr>
            <w:r w:rsidRPr="009A43FA">
              <w:rPr>
                <w:rFonts w:asciiTheme="majorHAnsi" w:hAnsiTheme="majorHAnsi" w:cstheme="majorHAnsi"/>
              </w:rPr>
              <w:t xml:space="preserve">Over 641 roads (essential public assets) were impacted by trees down, flooding and landslips impacted the Shire </w:t>
            </w:r>
          </w:p>
          <w:p w14:paraId="4FCE0031" w14:textId="77777777" w:rsidR="003A2CA2" w:rsidRDefault="003A2CA2" w:rsidP="00640915">
            <w:pPr>
              <w:rPr>
                <w:rFonts w:cstheme="minorHAnsi"/>
                <w:b/>
                <w:color w:val="000000"/>
              </w:rPr>
            </w:pPr>
          </w:p>
          <w:p w14:paraId="2E13DAC8" w14:textId="19B85628" w:rsidR="002A0337" w:rsidRPr="004E4254" w:rsidRDefault="002A0337" w:rsidP="00640915">
            <w:pPr>
              <w:rPr>
                <w:rFonts w:cstheme="minorHAnsi"/>
                <w:b/>
                <w:color w:val="000000"/>
              </w:rPr>
            </w:pPr>
            <w:r w:rsidRPr="004E4254">
              <w:rPr>
                <w:rFonts w:cstheme="minorHAnsi"/>
                <w:b/>
                <w:color w:val="000000"/>
              </w:rPr>
              <w:t>March 2018</w:t>
            </w:r>
          </w:p>
          <w:p w14:paraId="4ABCFBE1" w14:textId="77777777" w:rsidR="002A0337" w:rsidRDefault="002A0337" w:rsidP="00640915">
            <w:pPr>
              <w:rPr>
                <w:rFonts w:asciiTheme="majorHAnsi" w:hAnsiTheme="majorHAnsi" w:cstheme="majorHAnsi"/>
              </w:rPr>
            </w:pPr>
            <w:r w:rsidRPr="003960FC">
              <w:rPr>
                <w:rFonts w:asciiTheme="majorHAnsi" w:hAnsiTheme="majorHAnsi" w:cstheme="majorHAnsi"/>
              </w:rPr>
              <w:t xml:space="preserve">South Gippsland experienced significant damage </w:t>
            </w:r>
            <w:proofErr w:type="gramStart"/>
            <w:r w:rsidRPr="003960FC">
              <w:rPr>
                <w:rFonts w:asciiTheme="majorHAnsi" w:hAnsiTheme="majorHAnsi" w:cstheme="majorHAnsi"/>
              </w:rPr>
              <w:t>as a result of</w:t>
            </w:r>
            <w:proofErr w:type="gramEnd"/>
            <w:r w:rsidRPr="003960FC">
              <w:rPr>
                <w:rFonts w:asciiTheme="majorHAnsi" w:hAnsiTheme="majorHAnsi" w:cstheme="majorHAnsi"/>
              </w:rPr>
              <w:t xml:space="preserve"> a wind event that occurred on Sunday 18 March 2018</w:t>
            </w:r>
          </w:p>
          <w:p w14:paraId="4F17BCAE" w14:textId="77777777" w:rsidR="002A0337" w:rsidRDefault="002A0337" w:rsidP="00640915">
            <w:pPr>
              <w:rPr>
                <w:rFonts w:asciiTheme="majorHAnsi" w:hAnsiTheme="majorHAnsi" w:cstheme="majorHAnsi"/>
              </w:rPr>
            </w:pPr>
            <w:r w:rsidRPr="004E4254">
              <w:rPr>
                <w:rFonts w:asciiTheme="majorHAnsi" w:hAnsiTheme="majorHAnsi" w:cstheme="majorHAnsi"/>
                <w:b/>
              </w:rPr>
              <w:t>2015 – 2016</w:t>
            </w:r>
            <w:r>
              <w:rPr>
                <w:rFonts w:asciiTheme="majorHAnsi" w:hAnsiTheme="majorHAnsi" w:cstheme="majorHAnsi"/>
              </w:rPr>
              <w:t xml:space="preserve"> – Drought – water restrictions in place</w:t>
            </w:r>
          </w:p>
          <w:p w14:paraId="25085457" w14:textId="3AB9FF34" w:rsidR="002A0337" w:rsidRPr="003A2CA2" w:rsidRDefault="002A0337" w:rsidP="00640915">
            <w:pPr>
              <w:rPr>
                <w:rFonts w:asciiTheme="majorHAnsi" w:hAnsiTheme="majorHAnsi" w:cstheme="majorHAnsi"/>
              </w:rPr>
            </w:pPr>
            <w:r w:rsidRPr="004E4254">
              <w:rPr>
                <w:rFonts w:asciiTheme="majorHAnsi" w:hAnsiTheme="majorHAnsi" w:cstheme="majorHAnsi"/>
                <w:b/>
              </w:rPr>
              <w:t>2007 – 2010</w:t>
            </w:r>
            <w:r>
              <w:rPr>
                <w:rFonts w:asciiTheme="majorHAnsi" w:hAnsiTheme="majorHAnsi" w:cstheme="majorHAnsi"/>
              </w:rPr>
              <w:t xml:space="preserve"> – Drought – water restrictions in place</w:t>
            </w:r>
          </w:p>
        </w:tc>
      </w:tr>
      <w:tr w:rsidR="002A0337" w14:paraId="0938CECD" w14:textId="77777777" w:rsidTr="00640915">
        <w:tc>
          <w:tcPr>
            <w:tcW w:w="5000" w:type="pct"/>
            <w:shd w:val="clear" w:color="auto" w:fill="FFE599" w:themeFill="accent4" w:themeFillTint="66"/>
          </w:tcPr>
          <w:p w14:paraId="4DF348B3" w14:textId="6DEE1B17" w:rsidR="002A0337" w:rsidRPr="004B18D3" w:rsidRDefault="002A0337" w:rsidP="00640915">
            <w:pPr>
              <w:rPr>
                <w:b/>
              </w:rPr>
            </w:pPr>
            <w:r w:rsidRPr="004B18D3">
              <w:rPr>
                <w:rFonts w:asciiTheme="majorHAnsi" w:hAnsiTheme="majorHAnsi" w:cstheme="majorHAnsi"/>
                <w:b/>
              </w:rPr>
              <w:lastRenderedPageBreak/>
              <w:t xml:space="preserve">Other </w:t>
            </w:r>
            <w:r w:rsidR="00527C47">
              <w:rPr>
                <w:rFonts w:asciiTheme="majorHAnsi" w:hAnsiTheme="majorHAnsi" w:cstheme="majorHAnsi"/>
                <w:b/>
              </w:rPr>
              <w:t xml:space="preserve">relevant risk information </w:t>
            </w:r>
          </w:p>
        </w:tc>
      </w:tr>
      <w:tr w:rsidR="002A0337" w14:paraId="43551F3E" w14:textId="77777777" w:rsidTr="00640915">
        <w:trPr>
          <w:trHeight w:val="696"/>
        </w:trPr>
        <w:tc>
          <w:tcPr>
            <w:tcW w:w="5000" w:type="pct"/>
            <w:shd w:val="clear" w:color="auto" w:fill="FFFFFF" w:themeFill="background1"/>
          </w:tcPr>
          <w:p w14:paraId="636244CB" w14:textId="77777777" w:rsidR="002A0337" w:rsidRPr="00635F06" w:rsidRDefault="002A0337" w:rsidP="00640915">
            <w:pPr>
              <w:pStyle w:val="ListParagraph"/>
              <w:numPr>
                <w:ilvl w:val="0"/>
                <w:numId w:val="31"/>
              </w:numPr>
              <w:rPr>
                <w:rFonts w:asciiTheme="majorHAnsi" w:hAnsiTheme="majorHAnsi" w:cstheme="majorHAnsi"/>
                <w:noProof/>
              </w:rPr>
            </w:pPr>
            <w:r w:rsidRPr="00635F06">
              <w:rPr>
                <w:rFonts w:asciiTheme="majorHAnsi" w:hAnsiTheme="majorHAnsi" w:cstheme="majorHAnsi"/>
                <w:noProof/>
              </w:rPr>
              <w:t>Access/egress in to and out of Venus Bay is extremely limited.</w:t>
            </w:r>
          </w:p>
          <w:p w14:paraId="4BF61409" w14:textId="77777777" w:rsidR="002A0337" w:rsidRPr="00635F06" w:rsidRDefault="002A0337" w:rsidP="00640915">
            <w:pPr>
              <w:pStyle w:val="ListParagraph"/>
              <w:numPr>
                <w:ilvl w:val="0"/>
                <w:numId w:val="31"/>
              </w:numPr>
              <w:rPr>
                <w:rFonts w:asciiTheme="majorHAnsi" w:hAnsiTheme="majorHAnsi" w:cstheme="majorHAnsi"/>
                <w:noProof/>
              </w:rPr>
            </w:pPr>
            <w:r w:rsidRPr="00635F06">
              <w:rPr>
                <w:rFonts w:asciiTheme="majorHAnsi" w:hAnsiTheme="majorHAnsi" w:cstheme="majorHAnsi"/>
                <w:noProof/>
              </w:rPr>
              <w:t>Police/Ambulance response times are restricted and there are limited medical services locally</w:t>
            </w:r>
          </w:p>
          <w:p w14:paraId="3A6B7383" w14:textId="77777777" w:rsidR="002A0337" w:rsidRPr="00635F06" w:rsidRDefault="002A0337" w:rsidP="00640915">
            <w:pPr>
              <w:pStyle w:val="ListParagraph"/>
              <w:numPr>
                <w:ilvl w:val="0"/>
                <w:numId w:val="31"/>
              </w:numPr>
              <w:rPr>
                <w:rFonts w:asciiTheme="majorHAnsi" w:hAnsiTheme="majorHAnsi" w:cstheme="majorHAnsi"/>
                <w:noProof/>
              </w:rPr>
            </w:pPr>
            <w:r w:rsidRPr="00635F06">
              <w:rPr>
                <w:rFonts w:asciiTheme="majorHAnsi" w:hAnsiTheme="majorHAnsi" w:cstheme="majorHAnsi"/>
                <w:noProof/>
              </w:rPr>
              <w:t>Lack of public transport and connectivity.</w:t>
            </w:r>
          </w:p>
          <w:p w14:paraId="473B450D" w14:textId="77777777" w:rsidR="002A0337" w:rsidRPr="00635F06" w:rsidRDefault="002A0337" w:rsidP="00640915">
            <w:pPr>
              <w:pStyle w:val="ListParagraph"/>
              <w:numPr>
                <w:ilvl w:val="0"/>
                <w:numId w:val="31"/>
              </w:numPr>
              <w:rPr>
                <w:rFonts w:asciiTheme="majorHAnsi" w:hAnsiTheme="majorHAnsi" w:cstheme="majorHAnsi"/>
                <w:noProof/>
              </w:rPr>
            </w:pPr>
            <w:r w:rsidRPr="00635F06">
              <w:rPr>
                <w:rFonts w:asciiTheme="majorHAnsi" w:hAnsiTheme="majorHAnsi" w:cstheme="majorHAnsi"/>
                <w:noProof/>
              </w:rPr>
              <w:t>Mobile phone communication around Venus Bay is generally good but during peak times may become unreliable.</w:t>
            </w:r>
          </w:p>
          <w:p w14:paraId="47D4E31B" w14:textId="77777777" w:rsidR="002A0337" w:rsidRPr="00635F06" w:rsidRDefault="002A0337" w:rsidP="00640915">
            <w:pPr>
              <w:pStyle w:val="ListParagraph"/>
              <w:numPr>
                <w:ilvl w:val="0"/>
                <w:numId w:val="31"/>
              </w:numPr>
              <w:rPr>
                <w:rFonts w:asciiTheme="majorHAnsi" w:hAnsiTheme="majorHAnsi" w:cstheme="majorHAnsi"/>
                <w:noProof/>
              </w:rPr>
            </w:pPr>
            <w:r w:rsidRPr="00635F06">
              <w:rPr>
                <w:rFonts w:asciiTheme="majorHAnsi" w:hAnsiTheme="majorHAnsi" w:cstheme="majorHAnsi"/>
                <w:noProof/>
              </w:rPr>
              <w:t xml:space="preserve">Commercial and ABC radio reception in the area is good, local community radio from South Coast FM is received into Venus Bay (88.1MHz – Central: Korumburra, Leongatha, Wonthaggi, Inverloch). </w:t>
            </w:r>
          </w:p>
          <w:p w14:paraId="4D19656A" w14:textId="77777777" w:rsidR="002A0337" w:rsidRPr="00635F06" w:rsidRDefault="002A0337" w:rsidP="00640915">
            <w:pPr>
              <w:pStyle w:val="ListParagraph"/>
              <w:numPr>
                <w:ilvl w:val="0"/>
                <w:numId w:val="31"/>
              </w:numPr>
              <w:rPr>
                <w:rFonts w:asciiTheme="majorHAnsi" w:hAnsiTheme="majorHAnsi" w:cstheme="majorHAnsi"/>
                <w:noProof/>
              </w:rPr>
            </w:pPr>
            <w:r>
              <w:rPr>
                <w:rFonts w:asciiTheme="majorHAnsi" w:hAnsiTheme="majorHAnsi" w:cstheme="majorHAnsi"/>
                <w:noProof/>
              </w:rPr>
              <w:t>There are t</w:t>
            </w:r>
            <w:r w:rsidRPr="00635F06">
              <w:rPr>
                <w:rFonts w:asciiTheme="majorHAnsi" w:hAnsiTheme="majorHAnsi" w:cstheme="majorHAnsi"/>
                <w:noProof/>
              </w:rPr>
              <w:t>elecommunications black spots in the Venus Bay area.</w:t>
            </w:r>
          </w:p>
          <w:p w14:paraId="62546ED8" w14:textId="77777777" w:rsidR="002A0337" w:rsidRPr="00635F06" w:rsidRDefault="002A0337" w:rsidP="00640915">
            <w:pPr>
              <w:pStyle w:val="ListParagraph"/>
              <w:numPr>
                <w:ilvl w:val="0"/>
                <w:numId w:val="31"/>
              </w:numPr>
              <w:rPr>
                <w:rFonts w:asciiTheme="majorHAnsi" w:hAnsiTheme="majorHAnsi" w:cstheme="majorHAnsi"/>
                <w:noProof/>
              </w:rPr>
            </w:pPr>
            <w:r w:rsidRPr="00635F06">
              <w:rPr>
                <w:rFonts w:asciiTheme="majorHAnsi" w:hAnsiTheme="majorHAnsi" w:cstheme="majorHAnsi"/>
                <w:noProof/>
              </w:rPr>
              <w:t>Utilities can be unreliable at peak periods.</w:t>
            </w:r>
          </w:p>
          <w:p w14:paraId="5C2D3E6A" w14:textId="4478C9B6" w:rsidR="002A0337" w:rsidRPr="00635F06" w:rsidRDefault="002A0337" w:rsidP="00640915">
            <w:pPr>
              <w:pStyle w:val="ListParagraph"/>
              <w:numPr>
                <w:ilvl w:val="0"/>
                <w:numId w:val="31"/>
              </w:numPr>
              <w:rPr>
                <w:rFonts w:asciiTheme="majorHAnsi" w:hAnsiTheme="majorHAnsi" w:cstheme="majorHAnsi"/>
                <w:noProof/>
              </w:rPr>
            </w:pPr>
            <w:r w:rsidRPr="00635F06">
              <w:rPr>
                <w:rFonts w:asciiTheme="majorHAnsi" w:hAnsiTheme="majorHAnsi" w:cstheme="majorHAnsi"/>
                <w:noProof/>
              </w:rPr>
              <w:t xml:space="preserve">Properties are on Tank water (no reticulated/mains supply) and all properties have Septic Tanks.  In emergencies and power outages this can cause significant issues with accessing water and </w:t>
            </w:r>
            <w:r>
              <w:rPr>
                <w:rFonts w:asciiTheme="majorHAnsi" w:hAnsiTheme="majorHAnsi" w:cstheme="majorHAnsi"/>
                <w:noProof/>
              </w:rPr>
              <w:t>people should l</w:t>
            </w:r>
            <w:r w:rsidRPr="00635F06">
              <w:rPr>
                <w:rFonts w:asciiTheme="majorHAnsi" w:hAnsiTheme="majorHAnsi" w:cstheme="majorHAnsi"/>
                <w:noProof/>
              </w:rPr>
              <w:t xml:space="preserve">imit </w:t>
            </w:r>
            <w:r w:rsidR="003A2CA2">
              <w:rPr>
                <w:rFonts w:asciiTheme="majorHAnsi" w:hAnsiTheme="majorHAnsi" w:cstheme="majorHAnsi"/>
                <w:noProof/>
              </w:rPr>
              <w:t xml:space="preserve">accessible </w:t>
            </w:r>
            <w:r w:rsidRPr="00635F06">
              <w:rPr>
                <w:rFonts w:asciiTheme="majorHAnsi" w:hAnsiTheme="majorHAnsi" w:cstheme="majorHAnsi"/>
                <w:noProof/>
              </w:rPr>
              <w:t>water usage to essentials such as toilet flushing and hand washing.</w:t>
            </w:r>
          </w:p>
          <w:p w14:paraId="4EC06291" w14:textId="77777777" w:rsidR="002A0337" w:rsidRPr="00635F06" w:rsidRDefault="002A0337" w:rsidP="00640915">
            <w:pPr>
              <w:pStyle w:val="ListParagraph"/>
              <w:numPr>
                <w:ilvl w:val="0"/>
                <w:numId w:val="31"/>
              </w:numPr>
              <w:rPr>
                <w:rFonts w:asciiTheme="majorHAnsi" w:hAnsiTheme="majorHAnsi" w:cstheme="majorHAnsi"/>
                <w:noProof/>
              </w:rPr>
            </w:pPr>
            <w:r>
              <w:rPr>
                <w:rFonts w:asciiTheme="majorHAnsi" w:hAnsiTheme="majorHAnsi" w:cstheme="majorHAnsi"/>
                <w:noProof/>
              </w:rPr>
              <w:t>Venus bay has a d</w:t>
            </w:r>
            <w:r w:rsidRPr="00635F06">
              <w:rPr>
                <w:rFonts w:asciiTheme="majorHAnsi" w:hAnsiTheme="majorHAnsi" w:cstheme="majorHAnsi"/>
                <w:noProof/>
              </w:rPr>
              <w:t xml:space="preserve">iverse population of residents from different socio-economic backgrounds. </w:t>
            </w:r>
          </w:p>
          <w:p w14:paraId="45922A65" w14:textId="77777777" w:rsidR="002A0337" w:rsidRPr="00635F06" w:rsidRDefault="002A0337" w:rsidP="00640915">
            <w:pPr>
              <w:pStyle w:val="ListParagraph"/>
              <w:numPr>
                <w:ilvl w:val="0"/>
                <w:numId w:val="31"/>
              </w:numPr>
              <w:rPr>
                <w:rFonts w:asciiTheme="majorHAnsi" w:hAnsiTheme="majorHAnsi" w:cstheme="majorHAnsi"/>
                <w:noProof/>
              </w:rPr>
            </w:pPr>
            <w:r w:rsidRPr="00635F06">
              <w:rPr>
                <w:rFonts w:asciiTheme="majorHAnsi" w:hAnsiTheme="majorHAnsi" w:cstheme="majorHAnsi"/>
                <w:noProof/>
              </w:rPr>
              <w:t xml:space="preserve">New population of residents living 4 days a week in Venus Bay where they were previously weekenders. </w:t>
            </w:r>
          </w:p>
          <w:p w14:paraId="137136BE" w14:textId="77777777" w:rsidR="002A0337" w:rsidRPr="00635F06" w:rsidRDefault="002A0337" w:rsidP="00640915">
            <w:pPr>
              <w:pStyle w:val="ListParagraph"/>
              <w:numPr>
                <w:ilvl w:val="0"/>
                <w:numId w:val="31"/>
              </w:numPr>
              <w:rPr>
                <w:rFonts w:asciiTheme="majorHAnsi" w:hAnsiTheme="majorHAnsi" w:cstheme="majorHAnsi"/>
                <w:noProof/>
              </w:rPr>
            </w:pPr>
            <w:r w:rsidRPr="00635F06">
              <w:rPr>
                <w:rFonts w:asciiTheme="majorHAnsi" w:hAnsiTheme="majorHAnsi" w:cstheme="majorHAnsi"/>
                <w:noProof/>
              </w:rPr>
              <w:t xml:space="preserve">Full time population is predominantly elderly retirees with few support services. There are </w:t>
            </w:r>
            <w:r>
              <w:rPr>
                <w:rFonts w:asciiTheme="majorHAnsi" w:hAnsiTheme="majorHAnsi" w:cstheme="majorHAnsi"/>
                <w:noProof/>
              </w:rPr>
              <w:t>also a number of young families moving in to the area.</w:t>
            </w:r>
          </w:p>
          <w:p w14:paraId="37C60907" w14:textId="42315DB1" w:rsidR="002A0337" w:rsidRPr="003A2CA2" w:rsidRDefault="00CA22B8" w:rsidP="00640915">
            <w:pPr>
              <w:pStyle w:val="ListParagraph"/>
              <w:numPr>
                <w:ilvl w:val="0"/>
                <w:numId w:val="31"/>
              </w:numPr>
              <w:rPr>
                <w:rFonts w:asciiTheme="majorHAnsi" w:hAnsiTheme="majorHAnsi" w:cstheme="majorHAnsi"/>
                <w:noProof/>
                <w:lang w:val="en-AU"/>
              </w:rPr>
            </w:pPr>
            <w:r w:rsidRPr="008873E2">
              <w:rPr>
                <w:rFonts w:asciiTheme="majorHAnsi" w:hAnsiTheme="majorHAnsi" w:cstheme="majorHAnsi"/>
                <w:b/>
                <w:bCs/>
                <w:noProof/>
              </w:rPr>
              <w:t>Drowning Risk</w:t>
            </w:r>
            <w:r w:rsidRPr="008873E2">
              <w:rPr>
                <w:rFonts w:asciiTheme="majorHAnsi" w:hAnsiTheme="majorHAnsi" w:cstheme="majorHAnsi"/>
                <w:noProof/>
              </w:rPr>
              <w:t xml:space="preserve"> - </w:t>
            </w:r>
            <w:r w:rsidR="002A0337" w:rsidRPr="008873E2">
              <w:rPr>
                <w:rFonts w:asciiTheme="majorHAnsi" w:hAnsiTheme="majorHAnsi" w:cstheme="majorHAnsi"/>
                <w:noProof/>
              </w:rPr>
              <w:t>Venus Bay’s beach stretches over 20 kilometres, and conditions across its length are ever changing throughout the day, with rips, sand bars, deep channels and strong currents acting along the entire beach length. Please help us in keeping everyone safe, only swim between the flags on beach 1.</w:t>
            </w:r>
            <w:r w:rsidRPr="008873E2">
              <w:rPr>
                <w:rFonts w:asciiTheme="majorHAnsi" w:hAnsiTheme="majorHAnsi" w:cstheme="majorHAnsi"/>
                <w:noProof/>
              </w:rPr>
              <w:t xml:space="preserve"> The </w:t>
            </w:r>
            <w:r w:rsidRPr="008873E2">
              <w:rPr>
                <w:rFonts w:asciiTheme="majorHAnsi" w:hAnsiTheme="majorHAnsi" w:cstheme="majorHAnsi"/>
                <w:noProof/>
                <w:lang w:val="en-AU"/>
              </w:rPr>
              <w:t xml:space="preserve">Beachsafe app </w:t>
            </w:r>
            <w:r w:rsidRPr="008873E2">
              <w:rPr>
                <w:rFonts w:asciiTheme="majorHAnsi" w:hAnsiTheme="majorHAnsi" w:cstheme="majorHAnsi"/>
                <w:noProof/>
              </w:rPr>
              <w:t>(</w:t>
            </w:r>
            <w:r w:rsidRPr="008873E2">
              <w:rPr>
                <w:rFonts w:asciiTheme="majorHAnsi" w:hAnsiTheme="majorHAnsi" w:cstheme="majorHAnsi"/>
                <w:noProof/>
                <w:lang w:val="en-AU"/>
              </w:rPr>
              <w:t xml:space="preserve">beachsafe.org.au) will give you information on conditions, patrolled beaches and provide translations in many languages . </w:t>
            </w:r>
            <w:hyperlink r:id="rId15" w:tgtFrame="_blank" w:history="1">
              <w:r w:rsidRPr="008873E2">
                <w:rPr>
                  <w:rStyle w:val="Hyperlink"/>
                  <w:rFonts w:asciiTheme="majorHAnsi" w:hAnsiTheme="majorHAnsi" w:cstheme="majorHAnsi"/>
                  <w:b/>
                  <w:bCs/>
                  <w:noProof/>
                  <w:color w:val="4472C4" w:themeColor="accent1"/>
                  <w:lang w:val="en-AU"/>
                </w:rPr>
                <w:t>bom.gov.au</w:t>
              </w:r>
            </w:hyperlink>
            <w:r w:rsidRPr="008873E2">
              <w:rPr>
                <w:rFonts w:asciiTheme="majorHAnsi" w:hAnsiTheme="majorHAnsi" w:cstheme="majorHAnsi"/>
                <w:noProof/>
                <w:color w:val="4472C4" w:themeColor="accent1"/>
                <w:lang w:val="en-AU"/>
              </w:rPr>
              <w:t xml:space="preserve"> </w:t>
            </w:r>
            <w:r w:rsidRPr="008873E2">
              <w:rPr>
                <w:rFonts w:asciiTheme="majorHAnsi" w:hAnsiTheme="majorHAnsi" w:cstheme="majorHAnsi"/>
                <w:noProof/>
                <w:lang w:val="en-AU"/>
              </w:rPr>
              <w:t>has the latest weather warnings including high tides to check the surf conditions.</w:t>
            </w:r>
          </w:p>
        </w:tc>
      </w:tr>
      <w:tr w:rsidR="00527C47" w14:paraId="57D34380" w14:textId="77777777" w:rsidTr="00527C47">
        <w:tc>
          <w:tcPr>
            <w:tcW w:w="5000" w:type="pct"/>
            <w:shd w:val="clear" w:color="auto" w:fill="FFE599" w:themeFill="accent4" w:themeFillTint="66"/>
          </w:tcPr>
          <w:p w14:paraId="03686ABB" w14:textId="178DEF4D" w:rsidR="00527C47" w:rsidRPr="007B6568" w:rsidRDefault="00527C47" w:rsidP="00640915">
            <w:pPr>
              <w:rPr>
                <w:b/>
              </w:rPr>
            </w:pPr>
            <w:r>
              <w:rPr>
                <w:b/>
              </w:rPr>
              <w:t xml:space="preserve">Roads </w:t>
            </w:r>
          </w:p>
        </w:tc>
      </w:tr>
      <w:tr w:rsidR="00527C47" w14:paraId="250DA55F" w14:textId="77777777" w:rsidTr="00527C47">
        <w:tc>
          <w:tcPr>
            <w:tcW w:w="5000" w:type="pct"/>
          </w:tcPr>
          <w:p w14:paraId="5607362E" w14:textId="16E4D8D8" w:rsidR="00527C47" w:rsidRDefault="00527C47" w:rsidP="00640915">
            <w:pPr>
              <w:rPr>
                <w:rFonts w:asciiTheme="majorHAnsi" w:hAnsiTheme="majorHAnsi" w:cstheme="majorHAnsi"/>
                <w:noProof/>
              </w:rPr>
            </w:pPr>
            <w:r w:rsidRPr="00B45E44">
              <w:rPr>
                <w:rFonts w:asciiTheme="majorHAnsi" w:hAnsiTheme="majorHAnsi" w:cstheme="majorHAnsi"/>
                <w:noProof/>
              </w:rPr>
              <w:t xml:space="preserve">Venus Bay has only one road connecting the 3 estates. </w:t>
            </w:r>
            <w:r>
              <w:rPr>
                <w:rFonts w:asciiTheme="majorHAnsi" w:hAnsiTheme="majorHAnsi" w:cstheme="majorHAnsi"/>
                <w:noProof/>
              </w:rPr>
              <w:t xml:space="preserve">The </w:t>
            </w:r>
            <w:r w:rsidRPr="00B45E44">
              <w:rPr>
                <w:rFonts w:asciiTheme="majorHAnsi" w:hAnsiTheme="majorHAnsi" w:cstheme="majorHAnsi"/>
                <w:noProof/>
              </w:rPr>
              <w:t xml:space="preserve">Venus Bay Inverloch Road is the only road </w:t>
            </w:r>
            <w:r>
              <w:rPr>
                <w:rFonts w:asciiTheme="majorHAnsi" w:hAnsiTheme="majorHAnsi" w:cstheme="majorHAnsi"/>
                <w:noProof/>
              </w:rPr>
              <w:t xml:space="preserve">in and </w:t>
            </w:r>
            <w:r w:rsidRPr="00B45E44">
              <w:rPr>
                <w:rFonts w:asciiTheme="majorHAnsi" w:hAnsiTheme="majorHAnsi" w:cstheme="majorHAnsi"/>
                <w:noProof/>
              </w:rPr>
              <w:t xml:space="preserve">out of Venus Bay.  </w:t>
            </w:r>
          </w:p>
          <w:p w14:paraId="6DB667B6" w14:textId="77777777" w:rsidR="00527C47" w:rsidRPr="00B45E44" w:rsidRDefault="00527C47" w:rsidP="00640915">
            <w:pPr>
              <w:rPr>
                <w:rFonts w:asciiTheme="majorHAnsi" w:hAnsiTheme="majorHAnsi" w:cstheme="majorHAnsi"/>
                <w:b/>
                <w:noProof/>
              </w:rPr>
            </w:pPr>
            <w:r w:rsidRPr="00B45E44">
              <w:rPr>
                <w:rFonts w:asciiTheme="majorHAnsi" w:hAnsiTheme="majorHAnsi" w:cstheme="majorHAnsi"/>
                <w:b/>
                <w:noProof/>
              </w:rPr>
              <w:t>Primary Access / Egress Road</w:t>
            </w:r>
          </w:p>
          <w:p w14:paraId="09B5ABA1" w14:textId="77777777" w:rsidR="00527C47" w:rsidRPr="00B45E44" w:rsidRDefault="00527C47" w:rsidP="00640915">
            <w:pPr>
              <w:rPr>
                <w:rFonts w:asciiTheme="majorHAnsi" w:hAnsiTheme="majorHAnsi" w:cstheme="majorHAnsi"/>
                <w:noProof/>
              </w:rPr>
            </w:pPr>
            <w:r w:rsidRPr="00B45E44">
              <w:rPr>
                <w:rFonts w:asciiTheme="majorHAnsi" w:hAnsiTheme="majorHAnsi" w:cstheme="majorHAnsi"/>
                <w:noProof/>
              </w:rPr>
              <w:t xml:space="preserve">The solitary access/egress road is </w:t>
            </w:r>
            <w:r>
              <w:rPr>
                <w:rFonts w:asciiTheme="majorHAnsi" w:hAnsiTheme="majorHAnsi" w:cstheme="majorHAnsi"/>
                <w:noProof/>
              </w:rPr>
              <w:t xml:space="preserve">the </w:t>
            </w:r>
            <w:r w:rsidRPr="00B45E44">
              <w:rPr>
                <w:rFonts w:asciiTheme="majorHAnsi" w:hAnsiTheme="majorHAnsi" w:cstheme="majorHAnsi"/>
                <w:noProof/>
              </w:rPr>
              <w:t xml:space="preserve">Inverloch Venus Bay Road that then becomes Jupiter Bvd. The section of this road through the township of Tarwin Lower is called River Drive.  </w:t>
            </w:r>
          </w:p>
          <w:p w14:paraId="1985F25E" w14:textId="77777777" w:rsidR="00527C47" w:rsidRPr="00B45E44" w:rsidRDefault="00527C47" w:rsidP="00640915">
            <w:pPr>
              <w:rPr>
                <w:rFonts w:asciiTheme="majorHAnsi" w:hAnsiTheme="majorHAnsi" w:cstheme="majorHAnsi"/>
                <w:b/>
                <w:noProof/>
              </w:rPr>
            </w:pPr>
            <w:r w:rsidRPr="00B45E44">
              <w:rPr>
                <w:rFonts w:asciiTheme="majorHAnsi" w:hAnsiTheme="majorHAnsi" w:cstheme="majorHAnsi"/>
                <w:b/>
                <w:noProof/>
              </w:rPr>
              <w:t xml:space="preserve">Secondary Access Roads </w:t>
            </w:r>
          </w:p>
          <w:p w14:paraId="42AFC070" w14:textId="77777777" w:rsidR="00527C47" w:rsidRPr="0046700C" w:rsidRDefault="00527C47" w:rsidP="00640915">
            <w:pPr>
              <w:pStyle w:val="ListParagraph"/>
              <w:numPr>
                <w:ilvl w:val="0"/>
                <w:numId w:val="38"/>
              </w:numPr>
              <w:rPr>
                <w:rFonts w:asciiTheme="majorHAnsi" w:hAnsiTheme="majorHAnsi" w:cstheme="majorHAnsi"/>
                <w:noProof/>
              </w:rPr>
            </w:pPr>
            <w:r w:rsidRPr="0046700C">
              <w:rPr>
                <w:rFonts w:asciiTheme="majorHAnsi" w:hAnsiTheme="majorHAnsi" w:cstheme="majorHAnsi"/>
                <w:noProof/>
              </w:rPr>
              <w:t>Cante</w:t>
            </w:r>
            <w:r>
              <w:rPr>
                <w:rFonts w:asciiTheme="majorHAnsi" w:hAnsiTheme="majorHAnsi" w:cstheme="majorHAnsi"/>
                <w:noProof/>
              </w:rPr>
              <w:t>r</w:t>
            </w:r>
            <w:r w:rsidRPr="0046700C">
              <w:rPr>
                <w:rFonts w:asciiTheme="majorHAnsi" w:hAnsiTheme="majorHAnsi" w:cstheme="majorHAnsi"/>
                <w:noProof/>
              </w:rPr>
              <w:t>bury Road</w:t>
            </w:r>
          </w:p>
          <w:p w14:paraId="6B765CAE" w14:textId="77777777" w:rsidR="00527C47" w:rsidRPr="0046700C" w:rsidRDefault="00527C47" w:rsidP="00640915">
            <w:pPr>
              <w:pStyle w:val="ListParagraph"/>
              <w:numPr>
                <w:ilvl w:val="0"/>
                <w:numId w:val="38"/>
              </w:numPr>
              <w:rPr>
                <w:rFonts w:asciiTheme="majorHAnsi" w:hAnsiTheme="majorHAnsi" w:cstheme="majorHAnsi"/>
                <w:noProof/>
              </w:rPr>
            </w:pPr>
            <w:r w:rsidRPr="0046700C">
              <w:rPr>
                <w:rFonts w:asciiTheme="majorHAnsi" w:hAnsiTheme="majorHAnsi" w:cstheme="majorHAnsi"/>
                <w:noProof/>
              </w:rPr>
              <w:lastRenderedPageBreak/>
              <w:t>Lees Road</w:t>
            </w:r>
          </w:p>
          <w:p w14:paraId="36CE70CE" w14:textId="77777777" w:rsidR="00527C47" w:rsidRPr="0046700C" w:rsidRDefault="00527C47" w:rsidP="00640915">
            <w:pPr>
              <w:pStyle w:val="ListParagraph"/>
              <w:numPr>
                <w:ilvl w:val="0"/>
                <w:numId w:val="38"/>
              </w:numPr>
              <w:rPr>
                <w:rFonts w:asciiTheme="majorHAnsi" w:hAnsiTheme="majorHAnsi" w:cstheme="majorHAnsi"/>
                <w:noProof/>
              </w:rPr>
            </w:pPr>
            <w:r w:rsidRPr="0046700C">
              <w:rPr>
                <w:rFonts w:asciiTheme="majorHAnsi" w:hAnsiTheme="majorHAnsi" w:cstheme="majorHAnsi"/>
                <w:noProof/>
              </w:rPr>
              <w:t>Centre Road</w:t>
            </w:r>
          </w:p>
          <w:p w14:paraId="747B306B" w14:textId="42FD9398" w:rsidR="00527C47" w:rsidRPr="003A2CA2" w:rsidRDefault="00527C47" w:rsidP="00640915">
            <w:pPr>
              <w:pStyle w:val="ListParagraph"/>
              <w:numPr>
                <w:ilvl w:val="0"/>
                <w:numId w:val="38"/>
              </w:numPr>
              <w:rPr>
                <w:rFonts w:asciiTheme="majorHAnsi" w:hAnsiTheme="majorHAnsi" w:cstheme="majorHAnsi"/>
                <w:noProof/>
              </w:rPr>
            </w:pPr>
            <w:r w:rsidRPr="0046700C">
              <w:rPr>
                <w:rFonts w:asciiTheme="majorHAnsi" w:hAnsiTheme="majorHAnsi" w:cstheme="majorHAnsi"/>
                <w:noProof/>
              </w:rPr>
              <w:t>Fishermans Road</w:t>
            </w:r>
            <w:r>
              <w:rPr>
                <w:rFonts w:asciiTheme="majorHAnsi" w:hAnsiTheme="majorHAnsi" w:cstheme="majorHAnsi"/>
                <w:noProof/>
              </w:rPr>
              <w:t xml:space="preserve"> (jetty access restricted by tide levels)</w:t>
            </w:r>
          </w:p>
          <w:p w14:paraId="1E43AB41" w14:textId="50FC7A7E" w:rsidR="00527C47" w:rsidRPr="003A2CA2" w:rsidRDefault="00527C47" w:rsidP="003A2CA2">
            <w:pPr>
              <w:pStyle w:val="ListParagraph"/>
              <w:jc w:val="center"/>
              <w:rPr>
                <w:rFonts w:asciiTheme="majorHAnsi" w:hAnsiTheme="majorHAnsi" w:cstheme="majorHAnsi"/>
                <w:b/>
                <w:noProof/>
                <w:color w:val="FF0000"/>
              </w:rPr>
            </w:pPr>
            <w:r w:rsidRPr="00C35237">
              <w:rPr>
                <w:rFonts w:asciiTheme="majorHAnsi" w:hAnsiTheme="majorHAnsi" w:cstheme="majorHAnsi"/>
                <w:b/>
                <w:noProof/>
                <w:color w:val="FF0000"/>
              </w:rPr>
              <w:t>The only road access into Venus Bay is via Tarwin Lower</w:t>
            </w:r>
          </w:p>
        </w:tc>
      </w:tr>
      <w:tr w:rsidR="00527C47" w14:paraId="2809802B" w14:textId="77777777" w:rsidTr="00527C47">
        <w:tc>
          <w:tcPr>
            <w:tcW w:w="5000" w:type="pct"/>
            <w:shd w:val="clear" w:color="auto" w:fill="FFE599" w:themeFill="accent4" w:themeFillTint="66"/>
          </w:tcPr>
          <w:p w14:paraId="520BC175" w14:textId="77777777" w:rsidR="00527C47" w:rsidRPr="004B18D3" w:rsidRDefault="00527C47" w:rsidP="00640915">
            <w:pPr>
              <w:rPr>
                <w:b/>
              </w:rPr>
            </w:pPr>
            <w:r w:rsidRPr="00527C47">
              <w:rPr>
                <w:b/>
              </w:rPr>
              <w:lastRenderedPageBreak/>
              <w:t>Emergency Planning Information – Municipal Risk Information</w:t>
            </w:r>
          </w:p>
        </w:tc>
      </w:tr>
      <w:tr w:rsidR="00527C47" w14:paraId="43A8EA8D" w14:textId="77777777" w:rsidTr="00527C47">
        <w:tc>
          <w:tcPr>
            <w:tcW w:w="5000" w:type="pct"/>
          </w:tcPr>
          <w:p w14:paraId="0F86C339" w14:textId="77777777" w:rsidR="00527C47" w:rsidRDefault="00527C47" w:rsidP="00640915">
            <w:hyperlink r:id="rId16" w:history="1">
              <w:r w:rsidRPr="00861FFA">
                <w:rPr>
                  <w:rStyle w:val="Hyperlink"/>
                </w:rPr>
                <w:t>South Gippsland Shire Council - Emergency Management Planning</w:t>
              </w:r>
            </w:hyperlink>
          </w:p>
          <w:p w14:paraId="3FFC0DC4" w14:textId="77777777" w:rsidR="00527C47" w:rsidRPr="007B6568" w:rsidRDefault="00527C47" w:rsidP="00640915">
            <w:pPr>
              <w:rPr>
                <w:highlight w:val="yellow"/>
              </w:rPr>
            </w:pPr>
          </w:p>
        </w:tc>
      </w:tr>
      <w:tr w:rsidR="00E75A95" w14:paraId="0E8AB5FB" w14:textId="77777777" w:rsidTr="00E75A95">
        <w:tc>
          <w:tcPr>
            <w:tcW w:w="5000" w:type="pct"/>
            <w:shd w:val="clear" w:color="auto" w:fill="FFE599" w:themeFill="accent4" w:themeFillTint="66"/>
          </w:tcPr>
          <w:p w14:paraId="759920C2" w14:textId="0B10E4A4" w:rsidR="00E75A95" w:rsidRPr="004B18D3" w:rsidRDefault="00E75A95" w:rsidP="00640915">
            <w:pPr>
              <w:rPr>
                <w:b/>
              </w:rPr>
            </w:pPr>
            <w:r w:rsidRPr="00527C47">
              <w:rPr>
                <w:b/>
              </w:rPr>
              <w:t xml:space="preserve">Emergency Planning </w:t>
            </w:r>
            <w:r>
              <w:rPr>
                <w:b/>
              </w:rPr>
              <w:t>Resources</w:t>
            </w:r>
          </w:p>
        </w:tc>
      </w:tr>
      <w:tr w:rsidR="00E75A95" w14:paraId="6748DBF5" w14:textId="77777777" w:rsidTr="00E75A95">
        <w:tc>
          <w:tcPr>
            <w:tcW w:w="5000" w:type="pct"/>
          </w:tcPr>
          <w:p w14:paraId="57D5AC1E" w14:textId="77777777" w:rsidR="00E75A95" w:rsidRPr="008873E2" w:rsidRDefault="00E75A95" w:rsidP="00E75A95">
            <w:pPr>
              <w:spacing w:after="160" w:line="259" w:lineRule="auto"/>
              <w:rPr>
                <w:lang w:val="en-AU"/>
              </w:rPr>
            </w:pPr>
            <w:r w:rsidRPr="008873E2">
              <w:rPr>
                <w:lang w:val="en-AU"/>
              </w:rPr>
              <w:t>There are many helpful tools to assist you in creating an emergency plan. Please see below links:</w:t>
            </w:r>
          </w:p>
          <w:p w14:paraId="3B38F03D" w14:textId="77777777" w:rsidR="00E75A95" w:rsidRPr="008873E2" w:rsidRDefault="00E75A95" w:rsidP="00E75A95">
            <w:pPr>
              <w:numPr>
                <w:ilvl w:val="0"/>
                <w:numId w:val="45"/>
              </w:numPr>
              <w:spacing w:after="160" w:line="259" w:lineRule="auto"/>
              <w:rPr>
                <w:color w:val="4472C4" w:themeColor="accent1"/>
                <w:lang w:val="en-AU"/>
              </w:rPr>
            </w:pPr>
            <w:hyperlink r:id="rId17" w:tgtFrame="_blank" w:history="1">
              <w:r w:rsidRPr="008873E2">
                <w:rPr>
                  <w:rStyle w:val="Hyperlink"/>
                  <w:color w:val="4472C4" w:themeColor="accent1"/>
                  <w:lang w:val="en-AU"/>
                </w:rPr>
                <w:t>redcross.org.au/prepare</w:t>
              </w:r>
            </w:hyperlink>
          </w:p>
          <w:p w14:paraId="126518DF" w14:textId="77777777" w:rsidR="00E75A95" w:rsidRPr="008873E2" w:rsidRDefault="00E75A95" w:rsidP="00E75A95">
            <w:pPr>
              <w:numPr>
                <w:ilvl w:val="0"/>
                <w:numId w:val="45"/>
              </w:numPr>
              <w:spacing w:after="160" w:line="259" w:lineRule="auto"/>
              <w:rPr>
                <w:color w:val="4472C4" w:themeColor="accent1"/>
                <w:lang w:val="en-AU"/>
              </w:rPr>
            </w:pPr>
            <w:hyperlink r:id="rId18" w:tgtFrame="_blank" w:history="1">
              <w:r w:rsidRPr="008873E2">
                <w:rPr>
                  <w:rStyle w:val="Hyperlink"/>
                  <w:color w:val="4472C4" w:themeColor="accent1"/>
                  <w:lang w:val="en-AU"/>
                </w:rPr>
                <w:t>ses.vic.gov.au/get-ready/emergency-plans-and-kits</w:t>
              </w:r>
            </w:hyperlink>
          </w:p>
          <w:p w14:paraId="4B77EC24" w14:textId="77777777" w:rsidR="00E75A95" w:rsidRPr="008873E2" w:rsidRDefault="00E75A95" w:rsidP="00E75A95">
            <w:pPr>
              <w:numPr>
                <w:ilvl w:val="0"/>
                <w:numId w:val="45"/>
              </w:numPr>
              <w:spacing w:after="160" w:line="259" w:lineRule="auto"/>
              <w:rPr>
                <w:color w:val="4472C4" w:themeColor="accent1"/>
                <w:lang w:val="en-AU"/>
              </w:rPr>
            </w:pPr>
            <w:hyperlink r:id="rId19" w:tgtFrame="_blank" w:history="1">
              <w:r w:rsidRPr="008873E2">
                <w:rPr>
                  <w:rStyle w:val="Hyperlink"/>
                  <w:color w:val="4472C4" w:themeColor="accent1"/>
                  <w:lang w:val="en-AU"/>
                </w:rPr>
                <w:t>cfa.vic.gov.au/plan-prepare/your-bushfire-plan</w:t>
              </w:r>
            </w:hyperlink>
          </w:p>
          <w:p w14:paraId="5094608D" w14:textId="11A6BC9E" w:rsidR="00E75A95" w:rsidRPr="00E75A95" w:rsidRDefault="00E75A95" w:rsidP="00640915">
            <w:pPr>
              <w:rPr>
                <w:color w:val="FF0000"/>
                <w:highlight w:val="yellow"/>
              </w:rPr>
            </w:pPr>
            <w:r w:rsidRPr="008873E2">
              <w:t>An </w:t>
            </w:r>
            <w:hyperlink r:id="rId20" w:history="1">
              <w:r w:rsidRPr="008873E2">
                <w:rPr>
                  <w:rStyle w:val="Hyperlink"/>
                  <w:color w:val="auto"/>
                </w:rPr>
                <w:t>Emergency Information sheet</w:t>
              </w:r>
            </w:hyperlink>
            <w:r w:rsidRPr="008873E2">
              <w:t> has been prepared by Council to help with the development of your Emergency Plan. It contains contact information and other useful prompts to help you develop your own plan.</w:t>
            </w:r>
          </w:p>
        </w:tc>
      </w:tr>
      <w:tr w:rsidR="00E75A95" w14:paraId="0B1F2C34" w14:textId="77777777" w:rsidTr="00E75A95">
        <w:tc>
          <w:tcPr>
            <w:tcW w:w="5000" w:type="pct"/>
            <w:shd w:val="clear" w:color="auto" w:fill="FFE599" w:themeFill="accent4" w:themeFillTint="66"/>
          </w:tcPr>
          <w:p w14:paraId="24F94D82" w14:textId="3CCEE0E0" w:rsidR="00E75A95" w:rsidRPr="004B18D3" w:rsidRDefault="00E75A95" w:rsidP="00E75A95">
            <w:pPr>
              <w:spacing w:after="160"/>
              <w:rPr>
                <w:b/>
              </w:rPr>
            </w:pPr>
            <w:r w:rsidRPr="00E75A95">
              <w:rPr>
                <w:b/>
              </w:rPr>
              <w:t>Staying updated - Victoria’s warning system</w:t>
            </w:r>
          </w:p>
        </w:tc>
      </w:tr>
      <w:tr w:rsidR="00E75A95" w14:paraId="540C6E48" w14:textId="77777777" w:rsidTr="00E75A95">
        <w:tc>
          <w:tcPr>
            <w:tcW w:w="5000" w:type="pct"/>
          </w:tcPr>
          <w:p w14:paraId="0D676EA5" w14:textId="66C8219E" w:rsidR="00E75A95" w:rsidRPr="007B6568" w:rsidRDefault="003A2CA2" w:rsidP="003A2CA2">
            <w:pPr>
              <w:rPr>
                <w:highlight w:val="yellow"/>
              </w:rPr>
            </w:pPr>
            <w:r w:rsidRPr="001F30ED">
              <w:rPr>
                <w:b/>
                <w:noProof/>
              </w:rPr>
              <w:drawing>
                <wp:inline distT="0" distB="0" distL="0" distR="0" wp14:anchorId="26BE85E3" wp14:editId="4A456AB8">
                  <wp:extent cx="6640397" cy="4591050"/>
                  <wp:effectExtent l="0" t="0" r="8255" b="0"/>
                  <wp:docPr id="495341254" name="Picture 1" descr="A poster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341254" name="Picture 1" descr="A poster with text and images&#10;&#10;Description automatically generated with medium confidence"/>
                          <pic:cNvPicPr/>
                        </pic:nvPicPr>
                        <pic:blipFill>
                          <a:blip r:embed="rId21"/>
                          <a:stretch>
                            <a:fillRect/>
                          </a:stretch>
                        </pic:blipFill>
                        <pic:spPr>
                          <a:xfrm>
                            <a:off x="0" y="0"/>
                            <a:ext cx="6726817" cy="4650799"/>
                          </a:xfrm>
                          <a:prstGeom prst="rect">
                            <a:avLst/>
                          </a:prstGeom>
                        </pic:spPr>
                      </pic:pic>
                    </a:graphicData>
                  </a:graphic>
                </wp:inline>
              </w:drawing>
            </w:r>
          </w:p>
        </w:tc>
      </w:tr>
    </w:tbl>
    <w:p w14:paraId="00489454" w14:textId="77777777" w:rsidR="003A2CA2" w:rsidRDefault="003A2CA2">
      <w:pPr>
        <w:rPr>
          <w:b/>
        </w:rPr>
      </w:pPr>
    </w:p>
    <w:p w14:paraId="2CA2D148" w14:textId="77777777" w:rsidR="008873E2" w:rsidRDefault="008873E2">
      <w:pPr>
        <w:rPr>
          <w:b/>
        </w:rPr>
      </w:pPr>
    </w:p>
    <w:p w14:paraId="20F69CA7" w14:textId="77777777" w:rsidR="008873E2" w:rsidRDefault="008873E2">
      <w:pPr>
        <w:rPr>
          <w:b/>
        </w:rPr>
      </w:pPr>
    </w:p>
    <w:p w14:paraId="69321F79" w14:textId="77777777" w:rsidR="008873E2" w:rsidRDefault="008873E2">
      <w:pPr>
        <w:rPr>
          <w:b/>
        </w:rPr>
      </w:pPr>
    </w:p>
    <w:p w14:paraId="4AC35492" w14:textId="04E70F88" w:rsidR="008873E2" w:rsidRDefault="008873E2">
      <w:pPr>
        <w:rPr>
          <w:b/>
        </w:rPr>
      </w:pPr>
      <w:r w:rsidRPr="008873E2">
        <w:rPr>
          <w:b/>
        </w:rPr>
        <w:lastRenderedPageBreak/>
        <w:drawing>
          <wp:inline distT="0" distB="0" distL="0" distR="0" wp14:anchorId="2F4B9991" wp14:editId="2A64531A">
            <wp:extent cx="6657975" cy="8355760"/>
            <wp:effectExtent l="0" t="0" r="0" b="7620"/>
            <wp:docPr id="1787527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527714" name=""/>
                    <pic:cNvPicPr/>
                  </pic:nvPicPr>
                  <pic:blipFill>
                    <a:blip r:embed="rId22"/>
                    <a:stretch>
                      <a:fillRect/>
                    </a:stretch>
                  </pic:blipFill>
                  <pic:spPr>
                    <a:xfrm>
                      <a:off x="0" y="0"/>
                      <a:ext cx="6671533" cy="8372775"/>
                    </a:xfrm>
                    <a:prstGeom prst="rect">
                      <a:avLst/>
                    </a:prstGeom>
                  </pic:spPr>
                </pic:pic>
              </a:graphicData>
            </a:graphic>
          </wp:inline>
        </w:drawing>
      </w:r>
    </w:p>
    <w:p w14:paraId="703626E6" w14:textId="77777777" w:rsidR="003A2CA2" w:rsidRDefault="003A2CA2">
      <w:pPr>
        <w:rPr>
          <w:b/>
        </w:rPr>
      </w:pPr>
    </w:p>
    <w:p w14:paraId="7400481A" w14:textId="77777777" w:rsidR="003A2CA2" w:rsidRDefault="003A2CA2">
      <w:pPr>
        <w:rPr>
          <w:b/>
        </w:rPr>
      </w:pPr>
    </w:p>
    <w:p w14:paraId="6E8089C4" w14:textId="327F5C9C" w:rsidR="007A04C3" w:rsidRPr="00777317" w:rsidRDefault="00777317" w:rsidP="007A04C3">
      <w:pPr>
        <w:rPr>
          <w:b/>
        </w:rPr>
      </w:pPr>
      <w:r w:rsidRPr="00F81BF5">
        <w:rPr>
          <w:b/>
        </w:rPr>
        <w:lastRenderedPageBreak/>
        <w:t>L</w:t>
      </w:r>
      <w:r>
        <w:rPr>
          <w:b/>
        </w:rPr>
        <w:t>ocal Area Information</w:t>
      </w:r>
      <w:r w:rsidR="00E75A95">
        <w:rPr>
          <w:b/>
        </w:rPr>
        <w:t xml:space="preserve"> to inform your emergency planning:</w:t>
      </w:r>
    </w:p>
    <w:tbl>
      <w:tblPr>
        <w:tblStyle w:val="TableGrid"/>
        <w:tblW w:w="5000" w:type="pct"/>
        <w:tblLook w:val="04A0" w:firstRow="1" w:lastRow="0" w:firstColumn="1" w:lastColumn="0" w:noHBand="0" w:noVBand="1"/>
      </w:tblPr>
      <w:tblGrid>
        <w:gridCol w:w="2689"/>
        <w:gridCol w:w="1939"/>
        <w:gridCol w:w="3354"/>
        <w:gridCol w:w="2474"/>
      </w:tblGrid>
      <w:tr w:rsidR="00F31E3C" w14:paraId="65A5A2C7" w14:textId="77777777" w:rsidTr="00527C47">
        <w:tc>
          <w:tcPr>
            <w:tcW w:w="2213" w:type="pct"/>
            <w:gridSpan w:val="2"/>
            <w:shd w:val="clear" w:color="auto" w:fill="FFE599" w:themeFill="accent4" w:themeFillTint="66"/>
          </w:tcPr>
          <w:p w14:paraId="543226E1" w14:textId="77777777" w:rsidR="00F31E3C" w:rsidRPr="007B6568" w:rsidRDefault="00F31E3C" w:rsidP="007A04C3">
            <w:pPr>
              <w:rPr>
                <w:b/>
              </w:rPr>
            </w:pPr>
            <w:r w:rsidRPr="007B6568">
              <w:rPr>
                <w:b/>
              </w:rPr>
              <w:t>Name of community:</w:t>
            </w:r>
          </w:p>
        </w:tc>
        <w:tc>
          <w:tcPr>
            <w:tcW w:w="1604" w:type="pct"/>
            <w:shd w:val="clear" w:color="auto" w:fill="FFE599" w:themeFill="accent4" w:themeFillTint="66"/>
          </w:tcPr>
          <w:p w14:paraId="230A5730" w14:textId="77777777" w:rsidR="00F31E3C" w:rsidRPr="007B6568" w:rsidRDefault="00F31E3C" w:rsidP="007A04C3">
            <w:pPr>
              <w:rPr>
                <w:b/>
              </w:rPr>
            </w:pPr>
            <w:r w:rsidRPr="007B6568">
              <w:rPr>
                <w:b/>
              </w:rPr>
              <w:t>Local Government Area:</w:t>
            </w:r>
          </w:p>
        </w:tc>
        <w:tc>
          <w:tcPr>
            <w:tcW w:w="1183" w:type="pct"/>
            <w:shd w:val="clear" w:color="auto" w:fill="FFE599" w:themeFill="accent4" w:themeFillTint="66"/>
          </w:tcPr>
          <w:p w14:paraId="5EBF90EC" w14:textId="77777777" w:rsidR="00F31E3C" w:rsidRPr="007B6568" w:rsidRDefault="00F31E3C" w:rsidP="00F31E3C">
            <w:pPr>
              <w:rPr>
                <w:b/>
              </w:rPr>
            </w:pPr>
            <w:r w:rsidRPr="007B6568">
              <w:rPr>
                <w:b/>
              </w:rPr>
              <w:t>State or Territory:</w:t>
            </w:r>
          </w:p>
          <w:p w14:paraId="76278852" w14:textId="77777777" w:rsidR="00F31E3C" w:rsidRPr="007B6568" w:rsidRDefault="00F31E3C" w:rsidP="007A04C3">
            <w:pPr>
              <w:rPr>
                <w:b/>
              </w:rPr>
            </w:pPr>
          </w:p>
        </w:tc>
      </w:tr>
      <w:tr w:rsidR="00F31E3C" w14:paraId="146D0929" w14:textId="77777777" w:rsidTr="00527C47">
        <w:tc>
          <w:tcPr>
            <w:tcW w:w="2213" w:type="pct"/>
            <w:gridSpan w:val="2"/>
          </w:tcPr>
          <w:p w14:paraId="1E62A933" w14:textId="77777777" w:rsidR="00F31E3C" w:rsidRDefault="00885BC2" w:rsidP="007A04C3">
            <w:r>
              <w:t>Venus Bay</w:t>
            </w:r>
          </w:p>
        </w:tc>
        <w:tc>
          <w:tcPr>
            <w:tcW w:w="1604" w:type="pct"/>
          </w:tcPr>
          <w:p w14:paraId="4A01DB80" w14:textId="77777777" w:rsidR="00F31E3C" w:rsidRDefault="00C32E20" w:rsidP="007A04C3">
            <w:r>
              <w:t>South Gippsland Shire Council</w:t>
            </w:r>
          </w:p>
        </w:tc>
        <w:tc>
          <w:tcPr>
            <w:tcW w:w="1183" w:type="pct"/>
          </w:tcPr>
          <w:p w14:paraId="444E8C66" w14:textId="77777777" w:rsidR="00F31E3C" w:rsidRDefault="00C32E20" w:rsidP="007A04C3">
            <w:r>
              <w:t xml:space="preserve">Victoria </w:t>
            </w:r>
          </w:p>
        </w:tc>
      </w:tr>
      <w:tr w:rsidR="00D03DCE" w14:paraId="6D0BAE87" w14:textId="77777777" w:rsidTr="00D03DCE">
        <w:tc>
          <w:tcPr>
            <w:tcW w:w="5000" w:type="pct"/>
            <w:gridSpan w:val="4"/>
          </w:tcPr>
          <w:p w14:paraId="36053726" w14:textId="4A85FAC6" w:rsidR="00B45E44" w:rsidRDefault="00B45E44" w:rsidP="00297921">
            <w:pPr>
              <w:rPr>
                <w:rFonts w:asciiTheme="majorHAnsi" w:hAnsiTheme="majorHAnsi" w:cstheme="majorHAnsi"/>
                <w:noProof/>
              </w:rPr>
            </w:pPr>
            <w:r w:rsidRPr="00B45E44">
              <w:rPr>
                <w:rFonts w:asciiTheme="majorHAnsi" w:hAnsiTheme="majorHAnsi" w:cstheme="majorHAnsi"/>
                <w:noProof/>
              </w:rPr>
              <w:t xml:space="preserve">Venus Bay is </w:t>
            </w:r>
            <w:r w:rsidR="008E6841">
              <w:rPr>
                <w:rFonts w:asciiTheme="majorHAnsi" w:hAnsiTheme="majorHAnsi" w:cstheme="majorHAnsi"/>
                <w:noProof/>
              </w:rPr>
              <w:t xml:space="preserve">a </w:t>
            </w:r>
            <w:r w:rsidR="0084169D">
              <w:rPr>
                <w:rFonts w:asciiTheme="majorHAnsi" w:hAnsiTheme="majorHAnsi" w:cstheme="majorHAnsi"/>
                <w:noProof/>
              </w:rPr>
              <w:t>small remote</w:t>
            </w:r>
            <w:r w:rsidR="008E6841">
              <w:rPr>
                <w:rFonts w:asciiTheme="majorHAnsi" w:hAnsiTheme="majorHAnsi" w:cstheme="majorHAnsi"/>
                <w:noProof/>
              </w:rPr>
              <w:t xml:space="preserve"> residential/coastal hamlet tucked behind some of the largest recorded sand dunes in Australia</w:t>
            </w:r>
            <w:r w:rsidR="0084169D">
              <w:rPr>
                <w:rFonts w:asciiTheme="majorHAnsi" w:hAnsiTheme="majorHAnsi" w:cstheme="majorHAnsi"/>
                <w:noProof/>
              </w:rPr>
              <w:t>. It is</w:t>
            </w:r>
            <w:r w:rsidR="008E6841">
              <w:rPr>
                <w:rFonts w:asciiTheme="majorHAnsi" w:hAnsiTheme="majorHAnsi" w:cstheme="majorHAnsi"/>
                <w:noProof/>
              </w:rPr>
              <w:t xml:space="preserve"> positioned on a narrow peninsula </w:t>
            </w:r>
            <w:r w:rsidRPr="00B45E44">
              <w:rPr>
                <w:rFonts w:asciiTheme="majorHAnsi" w:hAnsiTheme="majorHAnsi" w:cstheme="majorHAnsi"/>
                <w:noProof/>
              </w:rPr>
              <w:t>located in the South Gippsland Shire Coastal Promontory Ward</w:t>
            </w:r>
            <w:r w:rsidR="008E6841">
              <w:rPr>
                <w:rFonts w:asciiTheme="majorHAnsi" w:hAnsiTheme="majorHAnsi" w:cstheme="majorHAnsi"/>
                <w:noProof/>
              </w:rPr>
              <w:t>,</w:t>
            </w:r>
            <w:r>
              <w:rPr>
                <w:rFonts w:asciiTheme="majorHAnsi" w:hAnsiTheme="majorHAnsi" w:cstheme="majorHAnsi"/>
                <w:noProof/>
              </w:rPr>
              <w:t xml:space="preserve"> 40 klms south of Leongatha and 174 klm south east of Melbourne</w:t>
            </w:r>
            <w:r w:rsidRPr="00B45E44">
              <w:rPr>
                <w:rFonts w:asciiTheme="majorHAnsi" w:hAnsiTheme="majorHAnsi" w:cstheme="majorHAnsi"/>
                <w:noProof/>
              </w:rPr>
              <w:t xml:space="preserve">. </w:t>
            </w:r>
          </w:p>
          <w:p w14:paraId="01216AB3" w14:textId="77777777" w:rsidR="00B45E44" w:rsidRDefault="00B45E44" w:rsidP="00297921">
            <w:pPr>
              <w:rPr>
                <w:rFonts w:asciiTheme="majorHAnsi" w:hAnsiTheme="majorHAnsi" w:cstheme="majorHAnsi"/>
                <w:noProof/>
              </w:rPr>
            </w:pPr>
          </w:p>
          <w:p w14:paraId="7A0709D9" w14:textId="4A3BD988" w:rsidR="001F4279" w:rsidRDefault="000F0923" w:rsidP="00297921">
            <w:pPr>
              <w:rPr>
                <w:rFonts w:asciiTheme="majorHAnsi" w:hAnsiTheme="majorHAnsi" w:cstheme="majorHAnsi"/>
                <w:noProof/>
              </w:rPr>
            </w:pPr>
            <w:r>
              <w:rPr>
                <w:rFonts w:asciiTheme="majorHAnsi" w:hAnsiTheme="majorHAnsi" w:cstheme="majorHAnsi"/>
                <w:noProof/>
              </w:rPr>
              <w:t xml:space="preserve">The </w:t>
            </w:r>
            <w:r w:rsidR="00B45E44" w:rsidRPr="00B45E44">
              <w:rPr>
                <w:rFonts w:asciiTheme="majorHAnsi" w:hAnsiTheme="majorHAnsi" w:cstheme="majorHAnsi"/>
                <w:noProof/>
              </w:rPr>
              <w:t xml:space="preserve">Venus Bay Township is in a residential/coastal setting with its boundaries defined by Cape Liptrap Coastal Park, Point Smythe Coastal Reserve, Anderson Inlet &amp; Inverloch Venus Bay Road. A large part of the area is located on coastal dune </w:t>
            </w:r>
            <w:r w:rsidR="008E6841">
              <w:rPr>
                <w:rFonts w:asciiTheme="majorHAnsi" w:hAnsiTheme="majorHAnsi" w:cstheme="majorHAnsi"/>
                <w:noProof/>
              </w:rPr>
              <w:t xml:space="preserve">which </w:t>
            </w:r>
            <w:r w:rsidR="00B45E44" w:rsidRPr="00B45E44">
              <w:rPr>
                <w:rFonts w:asciiTheme="majorHAnsi" w:hAnsiTheme="majorHAnsi" w:cstheme="majorHAnsi"/>
                <w:noProof/>
              </w:rPr>
              <w:t xml:space="preserve">is heavily timbered </w:t>
            </w:r>
            <w:r w:rsidR="008E6841">
              <w:rPr>
                <w:rFonts w:asciiTheme="majorHAnsi" w:hAnsiTheme="majorHAnsi" w:cstheme="majorHAnsi"/>
                <w:noProof/>
              </w:rPr>
              <w:t>with</w:t>
            </w:r>
            <w:r w:rsidR="00B45E44" w:rsidRPr="00B45E44">
              <w:rPr>
                <w:rFonts w:asciiTheme="majorHAnsi" w:hAnsiTheme="majorHAnsi" w:cstheme="majorHAnsi"/>
                <w:noProof/>
              </w:rPr>
              <w:t xml:space="preserve"> coastal scrub </w:t>
            </w:r>
            <w:r w:rsidR="008E6841">
              <w:rPr>
                <w:rFonts w:asciiTheme="majorHAnsi" w:hAnsiTheme="majorHAnsi" w:cstheme="majorHAnsi"/>
                <w:noProof/>
              </w:rPr>
              <w:t>and open</w:t>
            </w:r>
            <w:r w:rsidR="00B45E44" w:rsidRPr="00B45E44">
              <w:rPr>
                <w:rFonts w:asciiTheme="majorHAnsi" w:hAnsiTheme="majorHAnsi" w:cstheme="majorHAnsi"/>
                <w:noProof/>
              </w:rPr>
              <w:t xml:space="preserve"> </w:t>
            </w:r>
            <w:r w:rsidR="008E6841">
              <w:rPr>
                <w:rFonts w:asciiTheme="majorHAnsi" w:hAnsiTheme="majorHAnsi" w:cstheme="majorHAnsi"/>
                <w:noProof/>
              </w:rPr>
              <w:t>farmland to the East.</w:t>
            </w:r>
          </w:p>
          <w:p w14:paraId="02607DEF" w14:textId="77777777" w:rsidR="007C541D" w:rsidRPr="00FE2C5D" w:rsidRDefault="007C541D" w:rsidP="00FE2C5D">
            <w:pPr>
              <w:rPr>
                <w:rFonts w:asciiTheme="majorHAnsi" w:hAnsiTheme="majorHAnsi" w:cstheme="majorHAnsi"/>
                <w:noProof/>
              </w:rPr>
            </w:pPr>
          </w:p>
          <w:p w14:paraId="4ACBDEC3" w14:textId="5A018CD4" w:rsidR="00FE2C5D" w:rsidRDefault="00FE2C5D" w:rsidP="00FE2C5D">
            <w:pPr>
              <w:rPr>
                <w:rFonts w:asciiTheme="majorHAnsi" w:hAnsiTheme="majorHAnsi" w:cstheme="majorHAnsi"/>
                <w:noProof/>
              </w:rPr>
            </w:pPr>
            <w:r w:rsidRPr="00FE2C5D">
              <w:rPr>
                <w:rFonts w:asciiTheme="majorHAnsi" w:hAnsiTheme="majorHAnsi" w:cstheme="majorHAnsi"/>
                <w:noProof/>
              </w:rPr>
              <w:t>The township can be split into three distinct areas: Venus Bay Estates No. 1, 2 and 3, the town is predominately flat and the separation distance between vegetation and dwellings</w:t>
            </w:r>
            <w:r w:rsidR="00D6364F">
              <w:rPr>
                <w:rFonts w:asciiTheme="majorHAnsi" w:hAnsiTheme="majorHAnsi" w:cstheme="majorHAnsi"/>
                <w:noProof/>
              </w:rPr>
              <w:t xml:space="preserve"> typically a lot</w:t>
            </w:r>
            <w:r w:rsidRPr="00FE2C5D">
              <w:rPr>
                <w:rFonts w:asciiTheme="majorHAnsi" w:hAnsiTheme="majorHAnsi" w:cstheme="majorHAnsi"/>
                <w:noProof/>
              </w:rPr>
              <w:t xml:space="preserve"> less than 20m</w:t>
            </w:r>
            <w:r w:rsidR="008E6841">
              <w:rPr>
                <w:rFonts w:asciiTheme="majorHAnsi" w:hAnsiTheme="majorHAnsi" w:cstheme="majorHAnsi"/>
                <w:noProof/>
              </w:rPr>
              <w:t>.</w:t>
            </w:r>
          </w:p>
          <w:p w14:paraId="0A2DCDBD" w14:textId="77777777" w:rsidR="007C541D" w:rsidRPr="00FE2C5D" w:rsidRDefault="007C541D" w:rsidP="00FE2C5D">
            <w:pPr>
              <w:rPr>
                <w:rFonts w:asciiTheme="majorHAnsi" w:hAnsiTheme="majorHAnsi" w:cstheme="majorHAnsi"/>
                <w:noProof/>
              </w:rPr>
            </w:pPr>
          </w:p>
          <w:p w14:paraId="1A3A8F8C" w14:textId="7E20DE31" w:rsidR="00FE2C5D" w:rsidRDefault="00FE2C5D" w:rsidP="00FE2C5D">
            <w:pPr>
              <w:rPr>
                <w:rFonts w:asciiTheme="majorHAnsi" w:hAnsiTheme="majorHAnsi" w:cstheme="majorHAnsi"/>
                <w:noProof/>
              </w:rPr>
            </w:pPr>
            <w:r w:rsidRPr="00FE2C5D">
              <w:rPr>
                <w:rFonts w:asciiTheme="majorHAnsi" w:hAnsiTheme="majorHAnsi" w:cstheme="majorHAnsi"/>
                <w:noProof/>
              </w:rPr>
              <w:t xml:space="preserve">Access and egress is limited due to one </w:t>
            </w:r>
            <w:r w:rsidR="00D6364F">
              <w:rPr>
                <w:rFonts w:asciiTheme="majorHAnsi" w:hAnsiTheme="majorHAnsi" w:cstheme="majorHAnsi"/>
                <w:noProof/>
              </w:rPr>
              <w:t>road (Inverloch Venus Bay Rd)</w:t>
            </w:r>
            <w:r w:rsidRPr="00FE2C5D">
              <w:rPr>
                <w:rFonts w:asciiTheme="majorHAnsi" w:hAnsiTheme="majorHAnsi" w:cstheme="majorHAnsi"/>
                <w:noProof/>
              </w:rPr>
              <w:t xml:space="preserve"> in and out of the township and between</w:t>
            </w:r>
            <w:r w:rsidR="00D6364F">
              <w:rPr>
                <w:rFonts w:asciiTheme="majorHAnsi" w:hAnsiTheme="majorHAnsi" w:cstheme="majorHAnsi"/>
                <w:noProof/>
              </w:rPr>
              <w:t xml:space="preserve"> </w:t>
            </w:r>
            <w:r w:rsidR="00A911F3">
              <w:rPr>
                <w:rFonts w:asciiTheme="majorHAnsi" w:hAnsiTheme="majorHAnsi" w:cstheme="majorHAnsi"/>
                <w:noProof/>
              </w:rPr>
              <w:t xml:space="preserve">the </w:t>
            </w:r>
            <w:r w:rsidR="00D6364F">
              <w:rPr>
                <w:rFonts w:asciiTheme="majorHAnsi" w:hAnsiTheme="majorHAnsi" w:cstheme="majorHAnsi"/>
                <w:noProof/>
              </w:rPr>
              <w:t>first and second</w:t>
            </w:r>
            <w:r w:rsidRPr="00FE2C5D">
              <w:rPr>
                <w:rFonts w:asciiTheme="majorHAnsi" w:hAnsiTheme="majorHAnsi" w:cstheme="majorHAnsi"/>
                <w:noProof/>
              </w:rPr>
              <w:t xml:space="preserve"> estates</w:t>
            </w:r>
            <w:r w:rsidR="00D6364F">
              <w:rPr>
                <w:rFonts w:asciiTheme="majorHAnsi" w:hAnsiTheme="majorHAnsi" w:cstheme="majorHAnsi"/>
                <w:noProof/>
              </w:rPr>
              <w:t xml:space="preserve"> (Lees Rd)</w:t>
            </w:r>
            <w:r w:rsidRPr="00FE2C5D">
              <w:rPr>
                <w:rFonts w:asciiTheme="majorHAnsi" w:hAnsiTheme="majorHAnsi" w:cstheme="majorHAnsi"/>
                <w:noProof/>
              </w:rPr>
              <w:t xml:space="preserve">. </w:t>
            </w:r>
          </w:p>
          <w:p w14:paraId="5C411FFB" w14:textId="77777777" w:rsidR="00D6364F" w:rsidRPr="00FE2C5D" w:rsidRDefault="00D6364F" w:rsidP="00FE2C5D">
            <w:pPr>
              <w:rPr>
                <w:rFonts w:asciiTheme="majorHAnsi" w:hAnsiTheme="majorHAnsi" w:cstheme="majorHAnsi"/>
                <w:noProof/>
              </w:rPr>
            </w:pPr>
          </w:p>
          <w:p w14:paraId="53A1B710" w14:textId="096486F6" w:rsidR="00FE2C5D" w:rsidRDefault="00FE2C5D" w:rsidP="00FE2C5D">
            <w:pPr>
              <w:rPr>
                <w:rFonts w:asciiTheme="majorHAnsi" w:hAnsiTheme="majorHAnsi" w:cstheme="majorHAnsi"/>
                <w:noProof/>
              </w:rPr>
            </w:pPr>
            <w:r w:rsidRPr="00FE2C5D">
              <w:rPr>
                <w:rFonts w:asciiTheme="majorHAnsi" w:hAnsiTheme="majorHAnsi" w:cstheme="majorHAnsi"/>
                <w:noProof/>
              </w:rPr>
              <w:t xml:space="preserve">Due to Venus Bay </w:t>
            </w:r>
            <w:r w:rsidR="00C96DC9">
              <w:rPr>
                <w:rFonts w:asciiTheme="majorHAnsi" w:hAnsiTheme="majorHAnsi" w:cstheme="majorHAnsi"/>
                <w:noProof/>
              </w:rPr>
              <w:t>having</w:t>
            </w:r>
            <w:r w:rsidRPr="00FE2C5D">
              <w:rPr>
                <w:rFonts w:asciiTheme="majorHAnsi" w:hAnsiTheme="majorHAnsi" w:cstheme="majorHAnsi"/>
                <w:noProof/>
              </w:rPr>
              <w:t xml:space="preserve"> a </w:t>
            </w:r>
            <w:r w:rsidR="00C96DC9">
              <w:rPr>
                <w:rFonts w:asciiTheme="majorHAnsi" w:hAnsiTheme="majorHAnsi" w:cstheme="majorHAnsi"/>
                <w:noProof/>
              </w:rPr>
              <w:t>large proportion of short stay</w:t>
            </w:r>
            <w:r w:rsidR="00C95F13">
              <w:rPr>
                <w:rFonts w:asciiTheme="majorHAnsi" w:hAnsiTheme="majorHAnsi" w:cstheme="majorHAnsi"/>
                <w:noProof/>
              </w:rPr>
              <w:t xml:space="preserve"> accommodation</w:t>
            </w:r>
            <w:r w:rsidR="00C96DC9">
              <w:rPr>
                <w:rFonts w:asciiTheme="majorHAnsi" w:hAnsiTheme="majorHAnsi" w:cstheme="majorHAnsi"/>
                <w:noProof/>
              </w:rPr>
              <w:t xml:space="preserve"> and unoccupied</w:t>
            </w:r>
            <w:r w:rsidRPr="00FE2C5D">
              <w:rPr>
                <w:rFonts w:asciiTheme="majorHAnsi" w:hAnsiTheme="majorHAnsi" w:cstheme="majorHAnsi"/>
                <w:noProof/>
              </w:rPr>
              <w:t xml:space="preserve"> </w:t>
            </w:r>
            <w:r w:rsidR="00C96DC9">
              <w:rPr>
                <w:rFonts w:asciiTheme="majorHAnsi" w:hAnsiTheme="majorHAnsi" w:cstheme="majorHAnsi"/>
                <w:noProof/>
              </w:rPr>
              <w:t>houses</w:t>
            </w:r>
            <w:r w:rsidRPr="00FE2C5D">
              <w:rPr>
                <w:rFonts w:asciiTheme="majorHAnsi" w:hAnsiTheme="majorHAnsi" w:cstheme="majorHAnsi"/>
                <w:noProof/>
              </w:rPr>
              <w:t xml:space="preserve"> </w:t>
            </w:r>
            <w:r w:rsidR="00C95F13">
              <w:rPr>
                <w:rFonts w:asciiTheme="majorHAnsi" w:hAnsiTheme="majorHAnsi" w:cstheme="majorHAnsi"/>
                <w:noProof/>
              </w:rPr>
              <w:t>properties</w:t>
            </w:r>
            <w:r w:rsidR="00C96DC9">
              <w:rPr>
                <w:rFonts w:asciiTheme="majorHAnsi" w:hAnsiTheme="majorHAnsi" w:cstheme="majorHAnsi"/>
                <w:noProof/>
              </w:rPr>
              <w:t xml:space="preserve"> </w:t>
            </w:r>
            <w:r w:rsidRPr="00FE2C5D">
              <w:rPr>
                <w:rFonts w:asciiTheme="majorHAnsi" w:hAnsiTheme="majorHAnsi" w:cstheme="majorHAnsi"/>
                <w:noProof/>
              </w:rPr>
              <w:t xml:space="preserve">may not be well prepared; residents/owners/occupiers may be </w:t>
            </w:r>
            <w:r w:rsidRPr="000F0923">
              <w:rPr>
                <w:rFonts w:asciiTheme="majorHAnsi" w:hAnsiTheme="majorHAnsi" w:cstheme="majorHAnsi"/>
                <w:noProof/>
              </w:rPr>
              <w:t>un</w:t>
            </w:r>
            <w:r w:rsidR="007C7565" w:rsidRPr="000F0923">
              <w:rPr>
                <w:rFonts w:asciiTheme="majorHAnsi" w:hAnsiTheme="majorHAnsi" w:cstheme="majorHAnsi"/>
                <w:noProof/>
              </w:rPr>
              <w:t>aware of the extreme risk and community messaging regarding fire danger ratings and</w:t>
            </w:r>
            <w:r w:rsidR="000F0923">
              <w:rPr>
                <w:rFonts w:asciiTheme="majorHAnsi" w:hAnsiTheme="majorHAnsi" w:cstheme="majorHAnsi"/>
                <w:noProof/>
              </w:rPr>
              <w:t xml:space="preserve"> the</w:t>
            </w:r>
            <w:r w:rsidR="007C7565" w:rsidRPr="000F0923">
              <w:rPr>
                <w:rFonts w:asciiTheme="majorHAnsi" w:hAnsiTheme="majorHAnsi" w:cstheme="majorHAnsi"/>
                <w:noProof/>
              </w:rPr>
              <w:t xml:space="preserve"> </w:t>
            </w:r>
            <w:r w:rsidR="00A911F3">
              <w:rPr>
                <w:rFonts w:asciiTheme="majorHAnsi" w:hAnsiTheme="majorHAnsi" w:cstheme="majorHAnsi"/>
                <w:noProof/>
              </w:rPr>
              <w:t>‘</w:t>
            </w:r>
            <w:r w:rsidR="007C7565" w:rsidRPr="000F0923">
              <w:rPr>
                <w:rFonts w:asciiTheme="majorHAnsi" w:hAnsiTheme="majorHAnsi" w:cstheme="majorHAnsi"/>
                <w:noProof/>
              </w:rPr>
              <w:t>leave early</w:t>
            </w:r>
            <w:r w:rsidR="00A911F3">
              <w:rPr>
                <w:rFonts w:asciiTheme="majorHAnsi" w:hAnsiTheme="majorHAnsi" w:cstheme="majorHAnsi"/>
                <w:noProof/>
              </w:rPr>
              <w:t>’</w:t>
            </w:r>
            <w:r w:rsidR="007C7565" w:rsidRPr="000F0923">
              <w:rPr>
                <w:rFonts w:asciiTheme="majorHAnsi" w:hAnsiTheme="majorHAnsi" w:cstheme="majorHAnsi"/>
                <w:noProof/>
              </w:rPr>
              <w:t xml:space="preserve"> </w:t>
            </w:r>
            <w:r w:rsidR="00C96DC9" w:rsidRPr="000F0923">
              <w:rPr>
                <w:rFonts w:asciiTheme="majorHAnsi" w:hAnsiTheme="majorHAnsi" w:cstheme="majorHAnsi"/>
                <w:noProof/>
              </w:rPr>
              <w:t>directive</w:t>
            </w:r>
            <w:r w:rsidRPr="000F0923">
              <w:rPr>
                <w:rFonts w:asciiTheme="majorHAnsi" w:hAnsiTheme="majorHAnsi" w:cstheme="majorHAnsi"/>
                <w:noProof/>
              </w:rPr>
              <w:t>. A large percentage of people will be unfamiliar with the area</w:t>
            </w:r>
            <w:r w:rsidR="000F0923">
              <w:rPr>
                <w:rFonts w:asciiTheme="majorHAnsi" w:hAnsiTheme="majorHAnsi" w:cstheme="majorHAnsi"/>
                <w:noProof/>
              </w:rPr>
              <w:t xml:space="preserve">, </w:t>
            </w:r>
            <w:r w:rsidR="00C96DC9" w:rsidRPr="000F0923">
              <w:rPr>
                <w:rFonts w:asciiTheme="majorHAnsi" w:hAnsiTheme="majorHAnsi" w:cstheme="majorHAnsi"/>
                <w:noProof/>
              </w:rPr>
              <w:t xml:space="preserve">the lack of services and utilities and dependence on power </w:t>
            </w:r>
            <w:r w:rsidR="00C96DC9">
              <w:rPr>
                <w:rFonts w:asciiTheme="majorHAnsi" w:hAnsiTheme="majorHAnsi" w:cstheme="majorHAnsi"/>
                <w:noProof/>
              </w:rPr>
              <w:t>for water</w:t>
            </w:r>
            <w:r w:rsidR="000F0923">
              <w:rPr>
                <w:rFonts w:asciiTheme="majorHAnsi" w:hAnsiTheme="majorHAnsi" w:cstheme="majorHAnsi"/>
                <w:noProof/>
              </w:rPr>
              <w:t xml:space="preserve"> and communications whilst staying in Venus Bay.</w:t>
            </w:r>
          </w:p>
          <w:p w14:paraId="7DF8CC68" w14:textId="77777777" w:rsidR="00B45E44" w:rsidRDefault="00B45E44" w:rsidP="00297921">
            <w:pPr>
              <w:rPr>
                <w:rFonts w:asciiTheme="majorHAnsi" w:hAnsiTheme="majorHAnsi" w:cstheme="majorHAnsi"/>
                <w:noProof/>
              </w:rPr>
            </w:pPr>
            <w:r>
              <w:rPr>
                <w:rFonts w:asciiTheme="majorHAnsi" w:hAnsiTheme="majorHAnsi" w:cstheme="majorHAnsi"/>
                <w:noProof/>
              </w:rPr>
              <w:t xml:space="preserve"> </w:t>
            </w:r>
          </w:p>
          <w:p w14:paraId="7CB56D27" w14:textId="7406BA0D" w:rsidR="00181220" w:rsidRPr="0084169D" w:rsidRDefault="00181220" w:rsidP="009C2ADC">
            <w:hyperlink r:id="rId23" w:history="1">
              <w:r>
                <w:rPr>
                  <w:rStyle w:val="Hyperlink"/>
                </w:rPr>
                <w:t>Locality snapshots – Venus Bay</w:t>
              </w:r>
            </w:hyperlink>
          </w:p>
          <w:p w14:paraId="572978C9" w14:textId="77777777" w:rsidR="00181220" w:rsidRPr="009C2ADC" w:rsidRDefault="00181220" w:rsidP="00181220">
            <w:pPr>
              <w:rPr>
                <w:b/>
              </w:rPr>
            </w:pPr>
          </w:p>
        </w:tc>
      </w:tr>
      <w:tr w:rsidR="00F31E3C" w14:paraId="140C09CC" w14:textId="77777777" w:rsidTr="00527C47">
        <w:tc>
          <w:tcPr>
            <w:tcW w:w="2213" w:type="pct"/>
            <w:gridSpan w:val="2"/>
            <w:shd w:val="clear" w:color="auto" w:fill="FFE599" w:themeFill="accent4" w:themeFillTint="66"/>
          </w:tcPr>
          <w:p w14:paraId="74336661" w14:textId="77777777" w:rsidR="00F31E3C" w:rsidRPr="007B6568" w:rsidRDefault="00F31E3C" w:rsidP="00F31E3C">
            <w:pPr>
              <w:rPr>
                <w:b/>
              </w:rPr>
            </w:pPr>
            <w:r w:rsidRPr="007B6568">
              <w:rPr>
                <w:b/>
              </w:rPr>
              <w:t xml:space="preserve">How many people live here? </w:t>
            </w:r>
          </w:p>
          <w:p w14:paraId="72EB8275" w14:textId="77777777" w:rsidR="00F31E3C" w:rsidRPr="007B6568" w:rsidRDefault="00F31E3C" w:rsidP="007A04C3">
            <w:pPr>
              <w:rPr>
                <w:b/>
              </w:rPr>
            </w:pPr>
          </w:p>
        </w:tc>
        <w:tc>
          <w:tcPr>
            <w:tcW w:w="1604" w:type="pct"/>
            <w:shd w:val="clear" w:color="auto" w:fill="FFE599" w:themeFill="accent4" w:themeFillTint="66"/>
          </w:tcPr>
          <w:p w14:paraId="4FF8C002" w14:textId="77777777" w:rsidR="00F31E3C" w:rsidRPr="007B6568" w:rsidRDefault="009F2418" w:rsidP="007A04C3">
            <w:pPr>
              <w:rPr>
                <w:b/>
              </w:rPr>
            </w:pPr>
            <w:r>
              <w:rPr>
                <w:b/>
              </w:rPr>
              <w:t>Where</w:t>
            </w:r>
            <w:r w:rsidR="00F31E3C" w:rsidRPr="007B6568">
              <w:rPr>
                <w:b/>
              </w:rPr>
              <w:t xml:space="preserve"> people can stay here?</w:t>
            </w:r>
          </w:p>
        </w:tc>
        <w:tc>
          <w:tcPr>
            <w:tcW w:w="1183" w:type="pct"/>
            <w:shd w:val="clear" w:color="auto" w:fill="FFE599" w:themeFill="accent4" w:themeFillTint="66"/>
          </w:tcPr>
          <w:p w14:paraId="14EAF029" w14:textId="77777777" w:rsidR="00F31E3C" w:rsidRPr="007B6568" w:rsidRDefault="00F31E3C" w:rsidP="007A04C3">
            <w:pPr>
              <w:rPr>
                <w:b/>
              </w:rPr>
            </w:pPr>
            <w:r w:rsidRPr="007B6568">
              <w:rPr>
                <w:b/>
              </w:rPr>
              <w:t>Identify any peak periods for tourists and/or visitors?</w:t>
            </w:r>
          </w:p>
        </w:tc>
      </w:tr>
      <w:tr w:rsidR="00F31E3C" w14:paraId="68D80963" w14:textId="77777777" w:rsidTr="00527C47">
        <w:tc>
          <w:tcPr>
            <w:tcW w:w="1286" w:type="pct"/>
          </w:tcPr>
          <w:p w14:paraId="3E901E63" w14:textId="11256809" w:rsidR="006E30A9" w:rsidRPr="00E43055" w:rsidRDefault="000F0923" w:rsidP="007A04C3">
            <w:pPr>
              <w:rPr>
                <w:rFonts w:asciiTheme="majorHAnsi" w:hAnsiTheme="majorHAnsi" w:cstheme="majorHAnsi"/>
                <w:noProof/>
              </w:rPr>
            </w:pPr>
            <w:r w:rsidRPr="00E43055">
              <w:rPr>
                <w:rFonts w:asciiTheme="majorHAnsi" w:hAnsiTheme="majorHAnsi" w:cstheme="majorHAnsi"/>
                <w:noProof/>
              </w:rPr>
              <w:t>Official population data is difficult to ascertain due to changes in the part time and full</w:t>
            </w:r>
            <w:r w:rsidR="00A911F3" w:rsidRPr="00E43055">
              <w:rPr>
                <w:rFonts w:asciiTheme="majorHAnsi" w:hAnsiTheme="majorHAnsi" w:cstheme="majorHAnsi"/>
                <w:noProof/>
              </w:rPr>
              <w:t>-</w:t>
            </w:r>
            <w:r w:rsidRPr="00E43055">
              <w:rPr>
                <w:rFonts w:asciiTheme="majorHAnsi" w:hAnsiTheme="majorHAnsi" w:cstheme="majorHAnsi"/>
                <w:noProof/>
              </w:rPr>
              <w:t>time population post covid not being reflected in the 2021 Census</w:t>
            </w:r>
            <w:r w:rsidR="007E515F" w:rsidRPr="00E43055">
              <w:rPr>
                <w:rFonts w:asciiTheme="majorHAnsi" w:hAnsiTheme="majorHAnsi" w:cstheme="majorHAnsi"/>
                <w:noProof/>
              </w:rPr>
              <w:t xml:space="preserve"> (900</w:t>
            </w:r>
            <w:r w:rsidR="00B17018" w:rsidRPr="00E43055">
              <w:rPr>
                <w:rFonts w:asciiTheme="majorHAnsi" w:hAnsiTheme="majorHAnsi" w:cstheme="majorHAnsi"/>
                <w:noProof/>
              </w:rPr>
              <w:t xml:space="preserve"> full time).</w:t>
            </w:r>
            <w:r w:rsidRPr="00E43055">
              <w:rPr>
                <w:rFonts w:asciiTheme="majorHAnsi" w:hAnsiTheme="majorHAnsi" w:cstheme="majorHAnsi"/>
                <w:noProof/>
              </w:rPr>
              <w:t xml:space="preserve"> Venus Bay’s current </w:t>
            </w:r>
            <w:r w:rsidR="00A911F3" w:rsidRPr="00E43055">
              <w:rPr>
                <w:rFonts w:asciiTheme="majorHAnsi" w:hAnsiTheme="majorHAnsi" w:cstheme="majorHAnsi"/>
                <w:noProof/>
              </w:rPr>
              <w:t>full-time</w:t>
            </w:r>
            <w:r w:rsidRPr="00E43055">
              <w:rPr>
                <w:rFonts w:asciiTheme="majorHAnsi" w:hAnsiTheme="majorHAnsi" w:cstheme="majorHAnsi"/>
                <w:noProof/>
              </w:rPr>
              <w:t xml:space="preserve"> population is</w:t>
            </w:r>
            <w:r w:rsidR="00184630" w:rsidRPr="00E43055">
              <w:rPr>
                <w:rFonts w:asciiTheme="majorHAnsi" w:hAnsiTheme="majorHAnsi" w:cstheme="majorHAnsi"/>
                <w:noProof/>
              </w:rPr>
              <w:t xml:space="preserve"> estimated to be</w:t>
            </w:r>
            <w:r w:rsidRPr="00E43055">
              <w:rPr>
                <w:rFonts w:asciiTheme="majorHAnsi" w:hAnsiTheme="majorHAnsi" w:cstheme="majorHAnsi"/>
                <w:noProof/>
              </w:rPr>
              <w:t xml:space="preserve"> between 1200 and 1500. This expands to between 5</w:t>
            </w:r>
            <w:r w:rsidR="00A911F3" w:rsidRPr="00E43055">
              <w:rPr>
                <w:rFonts w:asciiTheme="majorHAnsi" w:hAnsiTheme="majorHAnsi" w:cstheme="majorHAnsi"/>
                <w:noProof/>
              </w:rPr>
              <w:t>000</w:t>
            </w:r>
            <w:r w:rsidRPr="00E43055">
              <w:rPr>
                <w:rFonts w:asciiTheme="majorHAnsi" w:hAnsiTheme="majorHAnsi" w:cstheme="majorHAnsi"/>
                <w:noProof/>
              </w:rPr>
              <w:t xml:space="preserve"> and 8000 over peak times</w:t>
            </w:r>
            <w:r w:rsidR="00184630" w:rsidRPr="00E43055">
              <w:rPr>
                <w:rFonts w:asciiTheme="majorHAnsi" w:hAnsiTheme="majorHAnsi" w:cstheme="majorHAnsi"/>
                <w:noProof/>
              </w:rPr>
              <w:t>,</w:t>
            </w:r>
            <w:r w:rsidRPr="00E43055">
              <w:rPr>
                <w:rFonts w:asciiTheme="majorHAnsi" w:hAnsiTheme="majorHAnsi" w:cstheme="majorHAnsi"/>
                <w:noProof/>
              </w:rPr>
              <w:t xml:space="preserve"> </w:t>
            </w:r>
            <w:r w:rsidR="00184630" w:rsidRPr="00E43055">
              <w:rPr>
                <w:rFonts w:asciiTheme="majorHAnsi" w:hAnsiTheme="majorHAnsi" w:cstheme="majorHAnsi"/>
                <w:noProof/>
              </w:rPr>
              <w:t>this includes</w:t>
            </w:r>
            <w:r w:rsidRPr="00E43055">
              <w:rPr>
                <w:rFonts w:asciiTheme="majorHAnsi" w:hAnsiTheme="majorHAnsi" w:cstheme="majorHAnsi"/>
                <w:noProof/>
              </w:rPr>
              <w:t xml:space="preserve"> day visitors.</w:t>
            </w:r>
          </w:p>
        </w:tc>
        <w:tc>
          <w:tcPr>
            <w:tcW w:w="927" w:type="pct"/>
          </w:tcPr>
          <w:p w14:paraId="39EA914F" w14:textId="77777777" w:rsidR="00F31E3C" w:rsidRPr="00E43055" w:rsidRDefault="00F31E3C" w:rsidP="007A04C3">
            <w:pPr>
              <w:rPr>
                <w:rFonts w:asciiTheme="majorHAnsi" w:hAnsiTheme="majorHAnsi" w:cstheme="majorHAnsi"/>
                <w:noProof/>
              </w:rPr>
            </w:pPr>
            <w:r w:rsidRPr="00E43055">
              <w:rPr>
                <w:rFonts w:asciiTheme="majorHAnsi" w:hAnsiTheme="majorHAnsi" w:cstheme="majorHAnsi"/>
                <w:noProof/>
              </w:rPr>
              <w:t>No. of dwellings:</w:t>
            </w:r>
          </w:p>
          <w:p w14:paraId="76D55944" w14:textId="6E18456F" w:rsidR="00C32E20" w:rsidRPr="00E43055" w:rsidRDefault="00B45E44" w:rsidP="00753F98">
            <w:pPr>
              <w:rPr>
                <w:rFonts w:asciiTheme="majorHAnsi" w:hAnsiTheme="majorHAnsi" w:cstheme="majorHAnsi"/>
                <w:noProof/>
              </w:rPr>
            </w:pPr>
            <w:r w:rsidRPr="00E43055">
              <w:rPr>
                <w:rFonts w:asciiTheme="majorHAnsi" w:hAnsiTheme="majorHAnsi" w:cstheme="majorHAnsi"/>
                <w:noProof/>
              </w:rPr>
              <w:t>1828 with</w:t>
            </w:r>
            <w:r w:rsidR="00A911F3" w:rsidRPr="00E43055">
              <w:rPr>
                <w:rFonts w:asciiTheme="majorHAnsi" w:hAnsiTheme="majorHAnsi" w:cstheme="majorHAnsi"/>
                <w:noProof/>
              </w:rPr>
              <w:t xml:space="preserve"> official data stating</w:t>
            </w:r>
            <w:r w:rsidRPr="00E43055">
              <w:rPr>
                <w:rFonts w:asciiTheme="majorHAnsi" w:hAnsiTheme="majorHAnsi" w:cstheme="majorHAnsi"/>
                <w:noProof/>
              </w:rPr>
              <w:t xml:space="preserve"> 515 permanently occupied</w:t>
            </w:r>
            <w:r w:rsidR="00A911F3" w:rsidRPr="00E43055">
              <w:rPr>
                <w:rFonts w:asciiTheme="majorHAnsi" w:hAnsiTheme="majorHAnsi" w:cstheme="majorHAnsi"/>
                <w:noProof/>
              </w:rPr>
              <w:t xml:space="preserve"> and</w:t>
            </w:r>
            <w:r w:rsidR="00184630" w:rsidRPr="00E43055">
              <w:rPr>
                <w:rFonts w:asciiTheme="majorHAnsi" w:hAnsiTheme="majorHAnsi" w:cstheme="majorHAnsi"/>
                <w:noProof/>
              </w:rPr>
              <w:t xml:space="preserve"> </w:t>
            </w:r>
            <w:r w:rsidRPr="00E43055">
              <w:rPr>
                <w:rFonts w:asciiTheme="majorHAnsi" w:hAnsiTheme="majorHAnsi" w:cstheme="majorHAnsi"/>
                <w:noProof/>
              </w:rPr>
              <w:t>72% unoccupied</w:t>
            </w:r>
            <w:r w:rsidR="00A911F3" w:rsidRPr="00E43055">
              <w:rPr>
                <w:rFonts w:asciiTheme="majorHAnsi" w:hAnsiTheme="majorHAnsi" w:cstheme="majorHAnsi"/>
                <w:noProof/>
              </w:rPr>
              <w:t>. Once again, this data gap is a</w:t>
            </w:r>
            <w:r w:rsidR="00184630" w:rsidRPr="00E43055">
              <w:rPr>
                <w:rFonts w:asciiTheme="majorHAnsi" w:hAnsiTheme="majorHAnsi" w:cstheme="majorHAnsi"/>
                <w:noProof/>
              </w:rPr>
              <w:t xml:space="preserve">n ongoing </w:t>
            </w:r>
            <w:r w:rsidR="00A911F3" w:rsidRPr="00E43055">
              <w:rPr>
                <w:rFonts w:asciiTheme="majorHAnsi" w:hAnsiTheme="majorHAnsi" w:cstheme="majorHAnsi"/>
                <w:noProof/>
              </w:rPr>
              <w:t>challenge</w:t>
            </w:r>
            <w:r w:rsidR="00184630" w:rsidRPr="00E43055">
              <w:rPr>
                <w:rFonts w:asciiTheme="majorHAnsi" w:hAnsiTheme="majorHAnsi" w:cstheme="majorHAnsi"/>
                <w:noProof/>
              </w:rPr>
              <w:t>.</w:t>
            </w:r>
          </w:p>
        </w:tc>
        <w:tc>
          <w:tcPr>
            <w:tcW w:w="1604" w:type="pct"/>
          </w:tcPr>
          <w:p w14:paraId="71CE702C" w14:textId="60E89065" w:rsidR="00777317" w:rsidRPr="001F4279" w:rsidRDefault="001F4279" w:rsidP="001F4279">
            <w:pPr>
              <w:rPr>
                <w:rFonts w:asciiTheme="majorHAnsi" w:hAnsiTheme="majorHAnsi" w:cstheme="majorHAnsi"/>
                <w:noProof/>
              </w:rPr>
            </w:pPr>
            <w:r w:rsidRPr="001F4279">
              <w:rPr>
                <w:rFonts w:asciiTheme="majorHAnsi" w:hAnsiTheme="majorHAnsi" w:cstheme="majorHAnsi"/>
                <w:noProof/>
              </w:rPr>
              <w:t xml:space="preserve">There </w:t>
            </w:r>
            <w:r w:rsidR="00184630">
              <w:rPr>
                <w:rFonts w:asciiTheme="majorHAnsi" w:hAnsiTheme="majorHAnsi" w:cstheme="majorHAnsi"/>
                <w:noProof/>
              </w:rPr>
              <w:t>is a high proportion of short stay accommodation available</w:t>
            </w:r>
            <w:r w:rsidRPr="001F4279">
              <w:rPr>
                <w:rFonts w:asciiTheme="majorHAnsi" w:hAnsiTheme="majorHAnsi" w:cstheme="majorHAnsi"/>
                <w:noProof/>
              </w:rPr>
              <w:t xml:space="preserve">, </w:t>
            </w:r>
            <w:r w:rsidR="00D21460">
              <w:rPr>
                <w:rFonts w:asciiTheme="majorHAnsi" w:hAnsiTheme="majorHAnsi" w:cstheme="majorHAnsi"/>
                <w:noProof/>
              </w:rPr>
              <w:t>as well as the Venus Bay Caravan Park</w:t>
            </w:r>
            <w:r w:rsidR="00184630">
              <w:rPr>
                <w:rFonts w:asciiTheme="majorHAnsi" w:hAnsiTheme="majorHAnsi" w:cstheme="majorHAnsi"/>
                <w:noProof/>
              </w:rPr>
              <w:t>.</w:t>
            </w:r>
            <w:r w:rsidR="00D21460">
              <w:rPr>
                <w:rFonts w:asciiTheme="majorHAnsi" w:hAnsiTheme="majorHAnsi" w:cstheme="majorHAnsi"/>
                <w:noProof/>
              </w:rPr>
              <w:t xml:space="preserve"> </w:t>
            </w:r>
            <w:r w:rsidR="00184630">
              <w:rPr>
                <w:rFonts w:asciiTheme="majorHAnsi" w:hAnsiTheme="majorHAnsi" w:cstheme="majorHAnsi"/>
                <w:noProof/>
              </w:rPr>
              <w:t>Some people camp on undeveloped blocks.</w:t>
            </w:r>
          </w:p>
          <w:p w14:paraId="17B24C89" w14:textId="77777777" w:rsidR="00F31E3C" w:rsidRDefault="00F31E3C" w:rsidP="007A04C3"/>
        </w:tc>
        <w:tc>
          <w:tcPr>
            <w:tcW w:w="1183" w:type="pct"/>
          </w:tcPr>
          <w:p w14:paraId="2E2EE3AF" w14:textId="44B0CAA0" w:rsidR="001F4279" w:rsidRPr="00E43055" w:rsidRDefault="00184630" w:rsidP="001F4279">
            <w:pPr>
              <w:rPr>
                <w:rFonts w:asciiTheme="majorHAnsi" w:hAnsiTheme="majorHAnsi" w:cstheme="majorHAnsi"/>
                <w:noProof/>
              </w:rPr>
            </w:pPr>
            <w:r w:rsidRPr="00E43055">
              <w:rPr>
                <w:rFonts w:asciiTheme="majorHAnsi" w:hAnsiTheme="majorHAnsi" w:cstheme="majorHAnsi"/>
                <w:noProof/>
              </w:rPr>
              <w:t xml:space="preserve">Peak </w:t>
            </w:r>
            <w:r w:rsidR="00B45E44" w:rsidRPr="00E43055">
              <w:rPr>
                <w:rFonts w:asciiTheme="majorHAnsi" w:hAnsiTheme="majorHAnsi" w:cstheme="majorHAnsi"/>
                <w:noProof/>
              </w:rPr>
              <w:t xml:space="preserve">Summer period (Nov – Feb) </w:t>
            </w:r>
          </w:p>
          <w:p w14:paraId="57E18817" w14:textId="77777777" w:rsidR="00B45E44" w:rsidRPr="00E43055" w:rsidRDefault="00B45E44" w:rsidP="001F4279">
            <w:pPr>
              <w:rPr>
                <w:rFonts w:asciiTheme="majorHAnsi" w:hAnsiTheme="majorHAnsi" w:cstheme="majorHAnsi"/>
                <w:noProof/>
              </w:rPr>
            </w:pPr>
            <w:r w:rsidRPr="00E43055">
              <w:rPr>
                <w:rFonts w:asciiTheme="majorHAnsi" w:hAnsiTheme="majorHAnsi" w:cstheme="majorHAnsi"/>
                <w:noProof/>
              </w:rPr>
              <w:t>Long weekends</w:t>
            </w:r>
          </w:p>
          <w:p w14:paraId="022EBA31" w14:textId="4D5A22EF" w:rsidR="00B45E44" w:rsidRPr="00E43055" w:rsidRDefault="00B45E44" w:rsidP="001F4279">
            <w:pPr>
              <w:rPr>
                <w:rFonts w:asciiTheme="majorHAnsi" w:hAnsiTheme="majorHAnsi" w:cstheme="majorHAnsi"/>
                <w:noProof/>
              </w:rPr>
            </w:pPr>
            <w:r w:rsidRPr="00E43055">
              <w:rPr>
                <w:rFonts w:asciiTheme="majorHAnsi" w:hAnsiTheme="majorHAnsi" w:cstheme="majorHAnsi"/>
                <w:noProof/>
              </w:rPr>
              <w:t>Easter</w:t>
            </w:r>
          </w:p>
          <w:p w14:paraId="15FAF741" w14:textId="6E05F341" w:rsidR="00184630" w:rsidRPr="00E43055" w:rsidRDefault="00184630" w:rsidP="001F4279">
            <w:pPr>
              <w:rPr>
                <w:rFonts w:asciiTheme="majorHAnsi" w:hAnsiTheme="majorHAnsi" w:cstheme="majorHAnsi"/>
                <w:noProof/>
              </w:rPr>
            </w:pPr>
            <w:r w:rsidRPr="00E43055">
              <w:rPr>
                <w:rFonts w:asciiTheme="majorHAnsi" w:hAnsiTheme="majorHAnsi" w:cstheme="majorHAnsi"/>
                <w:noProof/>
              </w:rPr>
              <w:t>School holidays</w:t>
            </w:r>
          </w:p>
          <w:p w14:paraId="55A9A97D" w14:textId="77777777" w:rsidR="00B45E44" w:rsidRDefault="00B45E44" w:rsidP="001F4279"/>
        </w:tc>
      </w:tr>
      <w:tr w:rsidR="00023B6D" w14:paraId="17EB4F56" w14:textId="77777777" w:rsidTr="003A4C3E">
        <w:tc>
          <w:tcPr>
            <w:tcW w:w="5000" w:type="pct"/>
            <w:gridSpan w:val="4"/>
            <w:shd w:val="clear" w:color="auto" w:fill="FFE599" w:themeFill="accent4" w:themeFillTint="66"/>
          </w:tcPr>
          <w:p w14:paraId="42ECF7CD" w14:textId="77777777" w:rsidR="00023B6D" w:rsidRPr="007B6568" w:rsidRDefault="00023B6D" w:rsidP="00F31E3C">
            <w:pPr>
              <w:rPr>
                <w:b/>
              </w:rPr>
            </w:pPr>
            <w:r w:rsidRPr="007B6568">
              <w:rPr>
                <w:b/>
              </w:rPr>
              <w:t xml:space="preserve">Tourism </w:t>
            </w:r>
          </w:p>
        </w:tc>
      </w:tr>
      <w:tr w:rsidR="00023B6D" w14:paraId="4E2256B1" w14:textId="77777777" w:rsidTr="00023B6D">
        <w:tc>
          <w:tcPr>
            <w:tcW w:w="5000" w:type="pct"/>
            <w:gridSpan w:val="4"/>
            <w:shd w:val="clear" w:color="auto" w:fill="auto"/>
          </w:tcPr>
          <w:p w14:paraId="7B4B778A" w14:textId="77777777" w:rsidR="00407C3A" w:rsidRDefault="00B45E44" w:rsidP="00407C3A">
            <w:pPr>
              <w:rPr>
                <w:rFonts w:asciiTheme="majorHAnsi" w:hAnsiTheme="majorHAnsi" w:cstheme="majorHAnsi"/>
                <w:noProof/>
              </w:rPr>
            </w:pPr>
            <w:r w:rsidRPr="00B45E44">
              <w:rPr>
                <w:rFonts w:asciiTheme="majorHAnsi" w:hAnsiTheme="majorHAnsi" w:cstheme="majorHAnsi"/>
                <w:noProof/>
              </w:rPr>
              <w:t xml:space="preserve">Venus Bay is a popular tourist destination in the summer with many holiday homes and day trippers using the numerous beach </w:t>
            </w:r>
            <w:r w:rsidR="00184630">
              <w:rPr>
                <w:rFonts w:asciiTheme="majorHAnsi" w:hAnsiTheme="majorHAnsi" w:cstheme="majorHAnsi"/>
                <w:noProof/>
              </w:rPr>
              <w:t>car parks and access tracks</w:t>
            </w:r>
            <w:r w:rsidR="0084169D">
              <w:rPr>
                <w:rFonts w:asciiTheme="majorHAnsi" w:hAnsiTheme="majorHAnsi" w:cstheme="majorHAnsi"/>
                <w:noProof/>
              </w:rPr>
              <w:t xml:space="preserve"> managed by Parks Victoria</w:t>
            </w:r>
            <w:r w:rsidR="002D193B">
              <w:rPr>
                <w:rFonts w:asciiTheme="majorHAnsi" w:hAnsiTheme="majorHAnsi" w:cstheme="majorHAnsi"/>
                <w:noProof/>
              </w:rPr>
              <w:t>.</w:t>
            </w:r>
            <w:r w:rsidR="00184630">
              <w:rPr>
                <w:rFonts w:asciiTheme="majorHAnsi" w:hAnsiTheme="majorHAnsi" w:cstheme="majorHAnsi"/>
                <w:noProof/>
              </w:rPr>
              <w:t xml:space="preserve"> As well as being known for its wild beaches the area is also visited for its various popular fishing, birdwatching and walking attractions.</w:t>
            </w:r>
            <w:r w:rsidR="002D193B">
              <w:rPr>
                <w:rFonts w:asciiTheme="majorHAnsi" w:hAnsiTheme="majorHAnsi" w:cstheme="majorHAnsi"/>
                <w:noProof/>
              </w:rPr>
              <w:t xml:space="preserve"> It</w:t>
            </w:r>
            <w:r w:rsidR="002D193B" w:rsidRPr="002D193B">
              <w:rPr>
                <w:rFonts w:asciiTheme="majorHAnsi" w:hAnsiTheme="majorHAnsi" w:cstheme="majorHAnsi"/>
                <w:noProof/>
              </w:rPr>
              <w:t xml:space="preserve"> is a</w:t>
            </w:r>
            <w:r w:rsidR="003A67E1">
              <w:rPr>
                <w:rFonts w:asciiTheme="majorHAnsi" w:hAnsiTheme="majorHAnsi" w:cstheme="majorHAnsi"/>
                <w:noProof/>
              </w:rPr>
              <w:t xml:space="preserve"> </w:t>
            </w:r>
            <w:r w:rsidR="002D193B" w:rsidRPr="002D193B">
              <w:rPr>
                <w:rFonts w:asciiTheme="majorHAnsi" w:hAnsiTheme="majorHAnsi" w:cstheme="majorHAnsi"/>
                <w:noProof/>
              </w:rPr>
              <w:t>holiday retreat for people from Melbourne and is close to other popular South Gippsland tourist spots such as Wilsons Promontory and Phillip Island.</w:t>
            </w:r>
            <w:r w:rsidR="00407C3A">
              <w:rPr>
                <w:rFonts w:asciiTheme="majorHAnsi" w:hAnsiTheme="majorHAnsi" w:cstheme="majorHAnsi"/>
                <w:noProof/>
              </w:rPr>
              <w:t xml:space="preserve"> </w:t>
            </w:r>
            <w:r w:rsidR="00407C3A" w:rsidRPr="00E66811">
              <w:rPr>
                <w:rFonts w:asciiTheme="majorHAnsi" w:hAnsiTheme="majorHAnsi" w:cstheme="majorHAnsi"/>
                <w:noProof/>
              </w:rPr>
              <w:t>Venus Bay is a popular pipi fishery. If pippies are in abundance, it can add thousands of fishers on a peak summer day.</w:t>
            </w:r>
          </w:p>
          <w:p w14:paraId="78A5542F" w14:textId="773D073C" w:rsidR="00407C3A" w:rsidRPr="00E66811" w:rsidRDefault="00407C3A" w:rsidP="00407C3A">
            <w:pPr>
              <w:rPr>
                <w:rFonts w:asciiTheme="majorHAnsi" w:hAnsiTheme="majorHAnsi" w:cstheme="majorHAnsi"/>
                <w:noProof/>
              </w:rPr>
            </w:pPr>
            <w:r>
              <w:rPr>
                <w:rFonts w:asciiTheme="majorHAnsi" w:hAnsiTheme="majorHAnsi" w:cstheme="majorHAnsi"/>
                <w:noProof/>
              </w:rPr>
              <w:t xml:space="preserve"> </w:t>
            </w:r>
          </w:p>
          <w:p w14:paraId="7428B3A2" w14:textId="57DB845D" w:rsidR="001F4279" w:rsidRDefault="00B45E44" w:rsidP="001F4279">
            <w:pPr>
              <w:rPr>
                <w:rFonts w:asciiTheme="majorHAnsi" w:hAnsiTheme="majorHAnsi" w:cstheme="majorHAnsi"/>
                <w:noProof/>
              </w:rPr>
            </w:pPr>
            <w:r w:rsidRPr="00B45E44">
              <w:rPr>
                <w:rFonts w:asciiTheme="majorHAnsi" w:hAnsiTheme="majorHAnsi" w:cstheme="majorHAnsi"/>
                <w:noProof/>
              </w:rPr>
              <w:lastRenderedPageBreak/>
              <w:t>Many</w:t>
            </w:r>
            <w:r w:rsidR="002D193B">
              <w:rPr>
                <w:rFonts w:asciiTheme="majorHAnsi" w:hAnsiTheme="majorHAnsi" w:cstheme="majorHAnsi"/>
                <w:noProof/>
              </w:rPr>
              <w:t xml:space="preserve"> </w:t>
            </w:r>
            <w:r w:rsidR="003A67E1">
              <w:rPr>
                <w:rFonts w:asciiTheme="majorHAnsi" w:hAnsiTheme="majorHAnsi" w:cstheme="majorHAnsi"/>
                <w:noProof/>
              </w:rPr>
              <w:t>visitors</w:t>
            </w:r>
            <w:r w:rsidRPr="00B45E44">
              <w:rPr>
                <w:rFonts w:asciiTheme="majorHAnsi" w:hAnsiTheme="majorHAnsi" w:cstheme="majorHAnsi"/>
                <w:noProof/>
              </w:rPr>
              <w:t xml:space="preserve"> are unfamiliar with the area and not </w:t>
            </w:r>
            <w:r w:rsidR="00184630">
              <w:rPr>
                <w:rFonts w:asciiTheme="majorHAnsi" w:hAnsiTheme="majorHAnsi" w:cstheme="majorHAnsi"/>
                <w:noProof/>
              </w:rPr>
              <w:t>aware</w:t>
            </w:r>
            <w:r w:rsidRPr="00B45E44">
              <w:rPr>
                <w:rFonts w:asciiTheme="majorHAnsi" w:hAnsiTheme="majorHAnsi" w:cstheme="majorHAnsi"/>
                <w:noProof/>
              </w:rPr>
              <w:t xml:space="preserve"> </w:t>
            </w:r>
            <w:r w:rsidR="00184630">
              <w:rPr>
                <w:rFonts w:asciiTheme="majorHAnsi" w:hAnsiTheme="majorHAnsi" w:cstheme="majorHAnsi"/>
                <w:noProof/>
              </w:rPr>
              <w:t>of</w:t>
            </w:r>
            <w:r w:rsidRPr="00B45E44">
              <w:rPr>
                <w:rFonts w:asciiTheme="majorHAnsi" w:hAnsiTheme="majorHAnsi" w:cstheme="majorHAnsi"/>
                <w:noProof/>
              </w:rPr>
              <w:t xml:space="preserve"> the</w:t>
            </w:r>
            <w:r w:rsidR="00184630">
              <w:rPr>
                <w:rFonts w:asciiTheme="majorHAnsi" w:hAnsiTheme="majorHAnsi" w:cstheme="majorHAnsi"/>
                <w:noProof/>
              </w:rPr>
              <w:t xml:space="preserve"> risks associated with </w:t>
            </w:r>
            <w:r w:rsidR="00D72F60">
              <w:rPr>
                <w:rFonts w:asciiTheme="majorHAnsi" w:hAnsiTheme="majorHAnsi" w:cstheme="majorHAnsi"/>
                <w:noProof/>
              </w:rPr>
              <w:t xml:space="preserve">the </w:t>
            </w:r>
            <w:r w:rsidR="00184630">
              <w:rPr>
                <w:rFonts w:asciiTheme="majorHAnsi" w:hAnsiTheme="majorHAnsi" w:cstheme="majorHAnsi"/>
                <w:noProof/>
              </w:rPr>
              <w:t>dynamic and minimally serviced</w:t>
            </w:r>
            <w:r w:rsidRPr="00B45E44">
              <w:rPr>
                <w:rFonts w:asciiTheme="majorHAnsi" w:hAnsiTheme="majorHAnsi" w:cstheme="majorHAnsi"/>
                <w:noProof/>
              </w:rPr>
              <w:t xml:space="preserve"> coastal environment. </w:t>
            </w:r>
            <w:r w:rsidR="00D72F60">
              <w:rPr>
                <w:rFonts w:asciiTheme="majorHAnsi" w:hAnsiTheme="majorHAnsi" w:cstheme="majorHAnsi"/>
                <w:noProof/>
              </w:rPr>
              <w:t xml:space="preserve">Many tourism hosts </w:t>
            </w:r>
            <w:r w:rsidR="003A67E1">
              <w:rPr>
                <w:rFonts w:asciiTheme="majorHAnsi" w:hAnsiTheme="majorHAnsi" w:cstheme="majorHAnsi"/>
                <w:noProof/>
              </w:rPr>
              <w:t>do not offer</w:t>
            </w:r>
            <w:r w:rsidR="00D72F60">
              <w:rPr>
                <w:rFonts w:asciiTheme="majorHAnsi" w:hAnsiTheme="majorHAnsi" w:cstheme="majorHAnsi"/>
                <w:noProof/>
              </w:rPr>
              <w:t xml:space="preserve"> information regarding these risks.</w:t>
            </w:r>
          </w:p>
          <w:p w14:paraId="41377D2A" w14:textId="77777777" w:rsidR="00407C3A" w:rsidRDefault="00407C3A" w:rsidP="001F4279">
            <w:pPr>
              <w:rPr>
                <w:rFonts w:asciiTheme="majorHAnsi" w:hAnsiTheme="majorHAnsi" w:cstheme="majorHAnsi"/>
                <w:noProof/>
              </w:rPr>
            </w:pPr>
          </w:p>
          <w:p w14:paraId="39992D05" w14:textId="4460E3BF" w:rsidR="00407C3A" w:rsidRDefault="00407C3A" w:rsidP="001F4279">
            <w:pPr>
              <w:rPr>
                <w:rFonts w:asciiTheme="majorHAnsi" w:hAnsiTheme="majorHAnsi" w:cstheme="majorHAnsi"/>
                <w:noProof/>
              </w:rPr>
            </w:pPr>
            <w:r>
              <w:rPr>
                <w:rFonts w:asciiTheme="majorHAnsi" w:hAnsiTheme="majorHAnsi" w:cstheme="majorHAnsi"/>
                <w:noProof/>
              </w:rPr>
              <w:t xml:space="preserve">On a </w:t>
            </w:r>
            <w:r w:rsidRPr="00E66811">
              <w:rPr>
                <w:rFonts w:asciiTheme="majorHAnsi" w:hAnsiTheme="majorHAnsi" w:cstheme="majorHAnsi"/>
                <w:noProof/>
              </w:rPr>
              <w:t>peak summer day visitation will exceed available infrastructure (ie. Carparking) – and will a</w:t>
            </w:r>
            <w:r>
              <w:rPr>
                <w:rFonts w:asciiTheme="majorHAnsi" w:hAnsiTheme="majorHAnsi" w:cstheme="majorHAnsi"/>
                <w:noProof/>
              </w:rPr>
              <w:t>d</w:t>
            </w:r>
            <w:r w:rsidRPr="00E66811">
              <w:rPr>
                <w:rFonts w:asciiTheme="majorHAnsi" w:hAnsiTheme="majorHAnsi" w:cstheme="majorHAnsi"/>
                <w:noProof/>
              </w:rPr>
              <w:t>d to traffic issues if an incident occurs.</w:t>
            </w:r>
          </w:p>
          <w:p w14:paraId="588053F9" w14:textId="77777777" w:rsidR="002D193B" w:rsidRDefault="002D193B" w:rsidP="001F4279"/>
        </w:tc>
      </w:tr>
      <w:tr w:rsidR="004B18D3" w14:paraId="2C4D45AD" w14:textId="77777777" w:rsidTr="003A4C3E">
        <w:tc>
          <w:tcPr>
            <w:tcW w:w="5000" w:type="pct"/>
            <w:gridSpan w:val="4"/>
            <w:shd w:val="clear" w:color="auto" w:fill="FFE599" w:themeFill="accent4" w:themeFillTint="66"/>
          </w:tcPr>
          <w:p w14:paraId="166498F9" w14:textId="77777777" w:rsidR="004B18D3" w:rsidRPr="007B6568" w:rsidRDefault="004B18D3" w:rsidP="00F31E3C">
            <w:pPr>
              <w:rPr>
                <w:b/>
              </w:rPr>
            </w:pPr>
            <w:r>
              <w:rPr>
                <w:b/>
              </w:rPr>
              <w:lastRenderedPageBreak/>
              <w:t>Employment</w:t>
            </w:r>
          </w:p>
        </w:tc>
      </w:tr>
      <w:tr w:rsidR="004B18D3" w14:paraId="57C4A6AA" w14:textId="77777777" w:rsidTr="004B18D3">
        <w:tc>
          <w:tcPr>
            <w:tcW w:w="5000" w:type="pct"/>
            <w:gridSpan w:val="4"/>
            <w:shd w:val="clear" w:color="auto" w:fill="FFFFFF" w:themeFill="background1"/>
          </w:tcPr>
          <w:p w14:paraId="2B76C0AF" w14:textId="16750668" w:rsidR="004B18D3" w:rsidRDefault="00D72F60" w:rsidP="004B18D3">
            <w:pPr>
              <w:rPr>
                <w:rFonts w:asciiTheme="majorHAnsi" w:hAnsiTheme="majorHAnsi" w:cstheme="majorHAnsi"/>
                <w:noProof/>
              </w:rPr>
            </w:pPr>
            <w:r>
              <w:rPr>
                <w:rFonts w:asciiTheme="majorHAnsi" w:hAnsiTheme="majorHAnsi" w:cstheme="majorHAnsi"/>
                <w:noProof/>
              </w:rPr>
              <w:t>I</w:t>
            </w:r>
            <w:r w:rsidR="004B18D3">
              <w:rPr>
                <w:rFonts w:asciiTheme="majorHAnsi" w:hAnsiTheme="majorHAnsi" w:cstheme="majorHAnsi"/>
                <w:noProof/>
              </w:rPr>
              <w:t>ndustries of employment include:</w:t>
            </w:r>
          </w:p>
          <w:p w14:paraId="05CAD451" w14:textId="6BE43994" w:rsidR="006E0CEF" w:rsidRDefault="00D72F60" w:rsidP="006E0CEF">
            <w:pPr>
              <w:pStyle w:val="ListParagraph"/>
              <w:numPr>
                <w:ilvl w:val="0"/>
                <w:numId w:val="14"/>
              </w:numPr>
              <w:rPr>
                <w:rFonts w:asciiTheme="majorHAnsi" w:hAnsiTheme="majorHAnsi" w:cstheme="majorHAnsi"/>
                <w:noProof/>
              </w:rPr>
            </w:pPr>
            <w:r>
              <w:rPr>
                <w:rFonts w:asciiTheme="majorHAnsi" w:hAnsiTheme="majorHAnsi" w:cstheme="majorHAnsi"/>
                <w:noProof/>
              </w:rPr>
              <w:t>Trades</w:t>
            </w:r>
          </w:p>
          <w:p w14:paraId="513FD9A1" w14:textId="444BDA9D" w:rsidR="009C2ADC" w:rsidRDefault="00B45E44" w:rsidP="00753F98">
            <w:pPr>
              <w:pStyle w:val="ListParagraph"/>
              <w:numPr>
                <w:ilvl w:val="0"/>
                <w:numId w:val="14"/>
              </w:numPr>
              <w:rPr>
                <w:rFonts w:asciiTheme="majorHAnsi" w:hAnsiTheme="majorHAnsi" w:cstheme="majorHAnsi"/>
                <w:noProof/>
              </w:rPr>
            </w:pPr>
            <w:r>
              <w:rPr>
                <w:rFonts w:asciiTheme="majorHAnsi" w:hAnsiTheme="majorHAnsi" w:cstheme="majorHAnsi"/>
                <w:noProof/>
              </w:rPr>
              <w:t>Tourism</w:t>
            </w:r>
          </w:p>
          <w:p w14:paraId="198CC3CB" w14:textId="77AF6680" w:rsidR="00B45E44" w:rsidRDefault="00B45E44" w:rsidP="00753F98">
            <w:pPr>
              <w:pStyle w:val="ListParagraph"/>
              <w:numPr>
                <w:ilvl w:val="0"/>
                <w:numId w:val="14"/>
              </w:numPr>
              <w:rPr>
                <w:rFonts w:asciiTheme="majorHAnsi" w:hAnsiTheme="majorHAnsi" w:cstheme="majorHAnsi"/>
                <w:noProof/>
              </w:rPr>
            </w:pPr>
            <w:r>
              <w:rPr>
                <w:rFonts w:asciiTheme="majorHAnsi" w:hAnsiTheme="majorHAnsi" w:cstheme="majorHAnsi"/>
                <w:noProof/>
              </w:rPr>
              <w:t>Hospitality</w:t>
            </w:r>
            <w:r w:rsidR="00D72F60">
              <w:rPr>
                <w:rFonts w:asciiTheme="majorHAnsi" w:hAnsiTheme="majorHAnsi" w:cstheme="majorHAnsi"/>
                <w:noProof/>
              </w:rPr>
              <w:t>/retail</w:t>
            </w:r>
            <w:r w:rsidR="00B17018">
              <w:rPr>
                <w:rFonts w:asciiTheme="majorHAnsi" w:hAnsiTheme="majorHAnsi" w:cstheme="majorHAnsi"/>
                <w:noProof/>
              </w:rPr>
              <w:t xml:space="preserve"> (ie. Pub/supermarket)</w:t>
            </w:r>
          </w:p>
          <w:p w14:paraId="483FEF1A" w14:textId="77777777" w:rsidR="00E53E18" w:rsidRPr="004B18D3" w:rsidRDefault="00E53E18" w:rsidP="00465A36">
            <w:pPr>
              <w:pStyle w:val="ListParagraph"/>
              <w:rPr>
                <w:rFonts w:asciiTheme="majorHAnsi" w:hAnsiTheme="majorHAnsi" w:cstheme="majorHAnsi"/>
                <w:noProof/>
              </w:rPr>
            </w:pPr>
          </w:p>
        </w:tc>
      </w:tr>
      <w:tr w:rsidR="00527C47" w14:paraId="48052D5E" w14:textId="77777777" w:rsidTr="00640915">
        <w:tc>
          <w:tcPr>
            <w:tcW w:w="5000" w:type="pct"/>
            <w:gridSpan w:val="4"/>
            <w:shd w:val="clear" w:color="auto" w:fill="FFE599" w:themeFill="accent4" w:themeFillTint="66"/>
          </w:tcPr>
          <w:p w14:paraId="12B86B9D" w14:textId="77713D9A" w:rsidR="00527C47" w:rsidRPr="007B6568" w:rsidRDefault="00527C47" w:rsidP="00640915">
            <w:pPr>
              <w:rPr>
                <w:b/>
              </w:rPr>
            </w:pPr>
            <w:r>
              <w:rPr>
                <w:b/>
              </w:rPr>
              <w:t>Transport</w:t>
            </w:r>
          </w:p>
        </w:tc>
      </w:tr>
      <w:tr w:rsidR="00527C47" w14:paraId="2CCC01EF" w14:textId="77777777" w:rsidTr="00640915">
        <w:tc>
          <w:tcPr>
            <w:tcW w:w="5000" w:type="pct"/>
            <w:gridSpan w:val="4"/>
            <w:shd w:val="clear" w:color="auto" w:fill="FFFFFF" w:themeFill="background1"/>
          </w:tcPr>
          <w:p w14:paraId="5707C27D" w14:textId="77777777" w:rsidR="00527C47" w:rsidRDefault="00527C47" w:rsidP="00640915">
            <w:pPr>
              <w:rPr>
                <w:rFonts w:asciiTheme="majorHAnsi" w:hAnsiTheme="majorHAnsi" w:cstheme="majorHAnsi"/>
                <w:noProof/>
              </w:rPr>
            </w:pPr>
          </w:p>
          <w:p w14:paraId="5FBD0AD4" w14:textId="77777777" w:rsidR="00527C47" w:rsidRPr="008362D8" w:rsidRDefault="00527C47" w:rsidP="00640915">
            <w:pPr>
              <w:rPr>
                <w:rFonts w:asciiTheme="majorHAnsi" w:hAnsiTheme="majorHAnsi" w:cstheme="majorHAnsi"/>
                <w:b/>
                <w:noProof/>
              </w:rPr>
            </w:pPr>
            <w:r>
              <w:rPr>
                <w:rFonts w:asciiTheme="majorHAnsi" w:hAnsiTheme="majorHAnsi" w:cstheme="majorHAnsi"/>
                <w:b/>
                <w:noProof/>
              </w:rPr>
              <w:t>Public t</w:t>
            </w:r>
            <w:r w:rsidRPr="008362D8">
              <w:rPr>
                <w:rFonts w:asciiTheme="majorHAnsi" w:hAnsiTheme="majorHAnsi" w:cstheme="majorHAnsi"/>
                <w:b/>
                <w:noProof/>
              </w:rPr>
              <w:t xml:space="preserve">ransport Services </w:t>
            </w:r>
          </w:p>
          <w:p w14:paraId="7255438D" w14:textId="77777777" w:rsidR="00527C47" w:rsidRPr="00A63C3A" w:rsidRDefault="00527C47" w:rsidP="00640915">
            <w:pPr>
              <w:pStyle w:val="ListParagraph"/>
              <w:numPr>
                <w:ilvl w:val="0"/>
                <w:numId w:val="19"/>
              </w:numPr>
              <w:rPr>
                <w:rFonts w:asciiTheme="majorHAnsi" w:hAnsiTheme="majorHAnsi" w:cstheme="majorHAnsi"/>
                <w:noProof/>
              </w:rPr>
            </w:pPr>
            <w:r w:rsidRPr="00E53E18">
              <w:rPr>
                <w:rFonts w:asciiTheme="majorHAnsi" w:hAnsiTheme="majorHAnsi" w:cstheme="majorHAnsi"/>
                <w:noProof/>
              </w:rPr>
              <w:t>South Gippsland Regional Taxis</w:t>
            </w:r>
          </w:p>
          <w:p w14:paraId="4C0D5E93" w14:textId="77777777" w:rsidR="00527C47" w:rsidRPr="0046700C" w:rsidRDefault="00527C47" w:rsidP="00640915">
            <w:pPr>
              <w:pStyle w:val="ListParagraph"/>
              <w:numPr>
                <w:ilvl w:val="0"/>
                <w:numId w:val="19"/>
              </w:numPr>
              <w:rPr>
                <w:rFonts w:asciiTheme="majorHAnsi" w:hAnsiTheme="majorHAnsi" w:cstheme="majorHAnsi"/>
                <w:noProof/>
              </w:rPr>
            </w:pPr>
            <w:r w:rsidRPr="0046700C">
              <w:rPr>
                <w:rFonts w:asciiTheme="majorHAnsi" w:hAnsiTheme="majorHAnsi" w:cstheme="majorHAnsi"/>
                <w:noProof/>
              </w:rPr>
              <w:t xml:space="preserve">School buses operate within the Venus Bay area </w:t>
            </w:r>
          </w:p>
          <w:p w14:paraId="37F20C0A" w14:textId="77777777" w:rsidR="00527C47" w:rsidRDefault="00527C47" w:rsidP="00640915">
            <w:pPr>
              <w:pStyle w:val="ListParagraph"/>
              <w:numPr>
                <w:ilvl w:val="0"/>
                <w:numId w:val="19"/>
              </w:numPr>
              <w:rPr>
                <w:rFonts w:asciiTheme="majorHAnsi" w:hAnsiTheme="majorHAnsi" w:cstheme="majorHAnsi"/>
                <w:noProof/>
              </w:rPr>
            </w:pPr>
            <w:r>
              <w:rPr>
                <w:rFonts w:asciiTheme="majorHAnsi" w:hAnsiTheme="majorHAnsi" w:cstheme="majorHAnsi"/>
                <w:noProof/>
              </w:rPr>
              <w:t>The Venus Bay Community Centre operates a limited run beach courtesy bus for tourists and residents during the peak holiday period. This is to encourage tourists to swim between the flags at Venus Bay’s only patrolled beach.</w:t>
            </w:r>
          </w:p>
          <w:p w14:paraId="5BC49EEB" w14:textId="77777777" w:rsidR="00527C47" w:rsidRPr="00551298" w:rsidRDefault="00527C47" w:rsidP="00640915">
            <w:pPr>
              <w:pStyle w:val="ListParagraph"/>
              <w:numPr>
                <w:ilvl w:val="0"/>
                <w:numId w:val="19"/>
              </w:numPr>
              <w:rPr>
                <w:rFonts w:asciiTheme="majorHAnsi" w:hAnsiTheme="majorHAnsi" w:cstheme="majorHAnsi"/>
                <w:noProof/>
              </w:rPr>
            </w:pPr>
            <w:r w:rsidRPr="00551298">
              <w:rPr>
                <w:rFonts w:asciiTheme="majorHAnsi" w:hAnsiTheme="majorHAnsi" w:cstheme="majorHAnsi"/>
                <w:noProof/>
              </w:rPr>
              <w:t>Venus Bay Community Centre is undertaking a Community Transport pilot project (starting 2024) and has a 10 seat electric mini-bus that will be used to address transport needs</w:t>
            </w:r>
          </w:p>
          <w:p w14:paraId="21117B8F" w14:textId="77777777" w:rsidR="00527C47" w:rsidRDefault="00527C47" w:rsidP="00640915">
            <w:pPr>
              <w:rPr>
                <w:b/>
              </w:rPr>
            </w:pPr>
          </w:p>
          <w:p w14:paraId="36BDDCCA" w14:textId="77777777" w:rsidR="00527C47" w:rsidRPr="007B6568" w:rsidRDefault="00527C47" w:rsidP="00640915">
            <w:pPr>
              <w:rPr>
                <w:b/>
              </w:rPr>
            </w:pPr>
          </w:p>
        </w:tc>
      </w:tr>
      <w:tr w:rsidR="00F31E3C" w14:paraId="1B8A212D" w14:textId="77777777" w:rsidTr="003A4C3E">
        <w:tc>
          <w:tcPr>
            <w:tcW w:w="5000" w:type="pct"/>
            <w:gridSpan w:val="4"/>
            <w:shd w:val="clear" w:color="auto" w:fill="FFE599" w:themeFill="accent4" w:themeFillTint="66"/>
          </w:tcPr>
          <w:p w14:paraId="4B7399BA" w14:textId="77777777" w:rsidR="00F31E3C" w:rsidRPr="007B6568" w:rsidRDefault="00F31E3C" w:rsidP="00F31E3C">
            <w:pPr>
              <w:rPr>
                <w:b/>
              </w:rPr>
            </w:pPr>
            <w:r w:rsidRPr="007B6568">
              <w:rPr>
                <w:b/>
              </w:rPr>
              <w:t xml:space="preserve">What services exist in this community to support </w:t>
            </w:r>
            <w:proofErr w:type="gramStart"/>
            <w:r w:rsidRPr="007B6568">
              <w:rPr>
                <w:b/>
              </w:rPr>
              <w:t>local residents</w:t>
            </w:r>
            <w:proofErr w:type="gramEnd"/>
            <w:r w:rsidRPr="007B6568">
              <w:rPr>
                <w:b/>
              </w:rPr>
              <w:t xml:space="preserve"> and visitors:</w:t>
            </w:r>
          </w:p>
          <w:p w14:paraId="2CDD4857" w14:textId="77777777" w:rsidR="00800D1F" w:rsidRPr="002B3A79" w:rsidRDefault="00800D1F" w:rsidP="00800D1F">
            <w:pPr>
              <w:rPr>
                <w:i/>
              </w:rPr>
            </w:pPr>
            <w:proofErr w:type="spellStart"/>
            <w:r w:rsidRPr="002B3A79">
              <w:rPr>
                <w:i/>
              </w:rPr>
              <w:t>eg.</w:t>
            </w:r>
            <w:proofErr w:type="spellEnd"/>
            <w:r w:rsidRPr="002B3A79">
              <w:rPr>
                <w:i/>
              </w:rPr>
              <w:t xml:space="preserve"> medical centre, local hospital, police station, primary school, community house etc.</w:t>
            </w:r>
          </w:p>
          <w:p w14:paraId="402D0E4B" w14:textId="77777777" w:rsidR="00F31E3C" w:rsidRDefault="00F31E3C" w:rsidP="00F31E3C"/>
        </w:tc>
      </w:tr>
    </w:tbl>
    <w:p w14:paraId="1D276B3B" w14:textId="77777777" w:rsidR="00900BF5" w:rsidRDefault="00900BF5" w:rsidP="00800D1F">
      <w:pPr>
        <w:rPr>
          <w:rFonts w:asciiTheme="majorHAnsi" w:hAnsiTheme="majorHAnsi" w:cstheme="majorHAnsi"/>
          <w:b/>
          <w:noProof/>
        </w:rPr>
        <w:sectPr w:rsidR="00900BF5" w:rsidSect="00150618">
          <w:headerReference w:type="even" r:id="rId24"/>
          <w:headerReference w:type="default" r:id="rId25"/>
          <w:footerReference w:type="even" r:id="rId26"/>
          <w:footerReference w:type="default" r:id="rId27"/>
          <w:headerReference w:type="first" r:id="rId28"/>
          <w:footerReference w:type="first" r:id="rId29"/>
          <w:pgSz w:w="11906" w:h="16838"/>
          <w:pgMar w:top="720" w:right="720" w:bottom="720" w:left="720" w:header="708" w:footer="708" w:gutter="0"/>
          <w:pgNumType w:start="0"/>
          <w:cols w:space="708"/>
          <w:titlePg/>
          <w:docGrid w:linePitch="360"/>
        </w:sectPr>
      </w:pPr>
    </w:p>
    <w:tbl>
      <w:tblPr>
        <w:tblStyle w:val="TableGrid"/>
        <w:tblW w:w="5000" w:type="pct"/>
        <w:tblLook w:val="04A0" w:firstRow="1" w:lastRow="0" w:firstColumn="1" w:lastColumn="0" w:noHBand="0" w:noVBand="1"/>
      </w:tblPr>
      <w:tblGrid>
        <w:gridCol w:w="4869"/>
      </w:tblGrid>
      <w:tr w:rsidR="00E53E18" w14:paraId="66A36BDD" w14:textId="77777777" w:rsidTr="00A210AB">
        <w:trPr>
          <w:trHeight w:val="1381"/>
        </w:trPr>
        <w:tc>
          <w:tcPr>
            <w:tcW w:w="5000" w:type="pct"/>
          </w:tcPr>
          <w:p w14:paraId="0C496C89" w14:textId="77777777" w:rsidR="00E53E18" w:rsidRPr="00777317" w:rsidRDefault="00E53E18" w:rsidP="00E53E18">
            <w:pPr>
              <w:rPr>
                <w:rFonts w:asciiTheme="majorHAnsi" w:hAnsiTheme="majorHAnsi" w:cstheme="majorHAnsi"/>
                <w:b/>
                <w:noProof/>
              </w:rPr>
            </w:pPr>
            <w:r w:rsidRPr="00777317">
              <w:rPr>
                <w:rFonts w:asciiTheme="majorHAnsi" w:hAnsiTheme="majorHAnsi" w:cstheme="majorHAnsi"/>
                <w:b/>
                <w:noProof/>
              </w:rPr>
              <w:t xml:space="preserve">Supermarket </w:t>
            </w:r>
            <w:r w:rsidR="00777317" w:rsidRPr="00777317">
              <w:rPr>
                <w:rFonts w:asciiTheme="majorHAnsi" w:hAnsiTheme="majorHAnsi" w:cstheme="majorHAnsi"/>
                <w:b/>
                <w:noProof/>
              </w:rPr>
              <w:t xml:space="preserve">&amp; food </w:t>
            </w:r>
          </w:p>
          <w:p w14:paraId="77D57CC9" w14:textId="71E157AD" w:rsidR="00404541" w:rsidRPr="00D21460" w:rsidRDefault="00404541" w:rsidP="00404541">
            <w:pPr>
              <w:pStyle w:val="ListParagraph"/>
              <w:numPr>
                <w:ilvl w:val="0"/>
                <w:numId w:val="30"/>
              </w:numPr>
              <w:rPr>
                <w:rFonts w:asciiTheme="majorHAnsi" w:hAnsiTheme="majorHAnsi" w:cstheme="majorHAnsi"/>
                <w:b/>
                <w:noProof/>
              </w:rPr>
            </w:pPr>
            <w:r w:rsidRPr="00404541">
              <w:rPr>
                <w:rFonts w:asciiTheme="majorHAnsi" w:hAnsiTheme="majorHAnsi" w:cstheme="majorHAnsi"/>
                <w:noProof/>
              </w:rPr>
              <w:t xml:space="preserve">Small </w:t>
            </w:r>
            <w:r w:rsidR="00A63C3A">
              <w:rPr>
                <w:rFonts w:asciiTheme="majorHAnsi" w:hAnsiTheme="majorHAnsi" w:cstheme="majorHAnsi"/>
                <w:noProof/>
              </w:rPr>
              <w:t>general store</w:t>
            </w:r>
            <w:r w:rsidRPr="00404541">
              <w:rPr>
                <w:rFonts w:asciiTheme="majorHAnsi" w:hAnsiTheme="majorHAnsi" w:cstheme="majorHAnsi"/>
                <w:noProof/>
              </w:rPr>
              <w:t xml:space="preserve"> on Jupiter Ave - 1st estate </w:t>
            </w:r>
          </w:p>
          <w:p w14:paraId="542133FD" w14:textId="1EFC2AE0" w:rsidR="00D21460" w:rsidRDefault="00D21460" w:rsidP="00404541">
            <w:pPr>
              <w:pStyle w:val="ListParagraph"/>
              <w:numPr>
                <w:ilvl w:val="0"/>
                <w:numId w:val="30"/>
              </w:numPr>
              <w:rPr>
                <w:rFonts w:asciiTheme="majorHAnsi" w:hAnsiTheme="majorHAnsi" w:cstheme="majorHAnsi"/>
                <w:noProof/>
              </w:rPr>
            </w:pPr>
            <w:r w:rsidRPr="00D21460">
              <w:rPr>
                <w:rFonts w:asciiTheme="majorHAnsi" w:hAnsiTheme="majorHAnsi" w:cstheme="majorHAnsi"/>
                <w:noProof/>
              </w:rPr>
              <w:t xml:space="preserve">Various takeaway outlets </w:t>
            </w:r>
          </w:p>
          <w:p w14:paraId="4B058CD8" w14:textId="7D39C325" w:rsidR="00B17018" w:rsidRPr="00D21460" w:rsidRDefault="00B17018" w:rsidP="00404541">
            <w:pPr>
              <w:pStyle w:val="ListParagraph"/>
              <w:numPr>
                <w:ilvl w:val="0"/>
                <w:numId w:val="30"/>
              </w:numPr>
              <w:rPr>
                <w:rFonts w:asciiTheme="majorHAnsi" w:hAnsiTheme="majorHAnsi" w:cstheme="majorHAnsi"/>
                <w:noProof/>
              </w:rPr>
            </w:pPr>
            <w:r>
              <w:rPr>
                <w:rFonts w:asciiTheme="majorHAnsi" w:hAnsiTheme="majorHAnsi" w:cstheme="majorHAnsi"/>
                <w:noProof/>
              </w:rPr>
              <w:t>Tarwin IGA is main supermarket for VB</w:t>
            </w:r>
          </w:p>
          <w:p w14:paraId="18D44C40" w14:textId="77777777" w:rsidR="00E53E18" w:rsidRPr="00404541" w:rsidRDefault="00E53E18" w:rsidP="00404541">
            <w:pPr>
              <w:rPr>
                <w:rFonts w:asciiTheme="majorHAnsi" w:hAnsiTheme="majorHAnsi" w:cstheme="majorHAnsi"/>
                <w:b/>
                <w:noProof/>
              </w:rPr>
            </w:pPr>
            <w:r w:rsidRPr="00404541">
              <w:rPr>
                <w:rFonts w:asciiTheme="majorHAnsi" w:hAnsiTheme="majorHAnsi" w:cstheme="majorHAnsi"/>
                <w:b/>
                <w:noProof/>
              </w:rPr>
              <w:t>Pharmacy</w:t>
            </w:r>
          </w:p>
          <w:p w14:paraId="237DF6D6" w14:textId="77777777" w:rsidR="00404541" w:rsidRPr="00404541" w:rsidRDefault="00404541" w:rsidP="00404541">
            <w:pPr>
              <w:pStyle w:val="ListParagraph"/>
              <w:numPr>
                <w:ilvl w:val="0"/>
                <w:numId w:val="30"/>
              </w:numPr>
              <w:rPr>
                <w:rFonts w:asciiTheme="majorHAnsi" w:hAnsiTheme="majorHAnsi" w:cstheme="majorHAnsi"/>
                <w:b/>
                <w:noProof/>
              </w:rPr>
            </w:pPr>
            <w:r w:rsidRPr="00404541">
              <w:rPr>
                <w:rFonts w:asciiTheme="majorHAnsi" w:hAnsiTheme="majorHAnsi" w:cstheme="majorHAnsi"/>
                <w:noProof/>
              </w:rPr>
              <w:t xml:space="preserve">Venus Bay Pharmacy </w:t>
            </w:r>
          </w:p>
          <w:p w14:paraId="32734370" w14:textId="77777777" w:rsidR="00777317" w:rsidRPr="00404541" w:rsidRDefault="00777317" w:rsidP="00404541">
            <w:pPr>
              <w:ind w:left="360"/>
              <w:rPr>
                <w:rFonts w:asciiTheme="majorHAnsi" w:hAnsiTheme="majorHAnsi" w:cstheme="majorHAnsi"/>
                <w:b/>
                <w:noProof/>
              </w:rPr>
            </w:pPr>
            <w:r w:rsidRPr="00404541">
              <w:rPr>
                <w:rFonts w:asciiTheme="majorHAnsi" w:hAnsiTheme="majorHAnsi" w:cstheme="majorHAnsi"/>
                <w:b/>
                <w:noProof/>
              </w:rPr>
              <w:t>Bank</w:t>
            </w:r>
          </w:p>
          <w:p w14:paraId="0AEEF569" w14:textId="6CED77A3" w:rsidR="00465A36" w:rsidRDefault="00465A36" w:rsidP="00465A36">
            <w:pPr>
              <w:pStyle w:val="ListParagraph"/>
              <w:numPr>
                <w:ilvl w:val="0"/>
                <w:numId w:val="30"/>
              </w:numPr>
              <w:spacing w:after="160" w:line="259" w:lineRule="auto"/>
              <w:rPr>
                <w:rFonts w:asciiTheme="majorHAnsi" w:hAnsiTheme="majorHAnsi" w:cstheme="majorHAnsi"/>
                <w:noProof/>
              </w:rPr>
            </w:pPr>
            <w:r>
              <w:rPr>
                <w:rFonts w:asciiTheme="majorHAnsi" w:hAnsiTheme="majorHAnsi" w:cstheme="majorHAnsi"/>
                <w:noProof/>
              </w:rPr>
              <w:t xml:space="preserve">Nil – closest is </w:t>
            </w:r>
            <w:r w:rsidR="00D21460">
              <w:rPr>
                <w:rFonts w:asciiTheme="majorHAnsi" w:hAnsiTheme="majorHAnsi" w:cstheme="majorHAnsi"/>
                <w:noProof/>
              </w:rPr>
              <w:t>Inverloch, Leongatha &amp; Foster</w:t>
            </w:r>
          </w:p>
          <w:p w14:paraId="6D13A8B7" w14:textId="4BF56844" w:rsidR="00A63C3A" w:rsidRDefault="00A63C3A" w:rsidP="00465A36">
            <w:pPr>
              <w:pStyle w:val="ListParagraph"/>
              <w:numPr>
                <w:ilvl w:val="0"/>
                <w:numId w:val="30"/>
              </w:numPr>
              <w:spacing w:after="160" w:line="259" w:lineRule="auto"/>
              <w:rPr>
                <w:rFonts w:asciiTheme="majorHAnsi" w:hAnsiTheme="majorHAnsi" w:cstheme="majorHAnsi"/>
                <w:noProof/>
              </w:rPr>
            </w:pPr>
            <w:r>
              <w:rPr>
                <w:rFonts w:asciiTheme="majorHAnsi" w:hAnsiTheme="majorHAnsi" w:cstheme="majorHAnsi"/>
                <w:noProof/>
              </w:rPr>
              <w:t>Tarwin Lower post office</w:t>
            </w:r>
          </w:p>
          <w:p w14:paraId="0C4968D5" w14:textId="77777777" w:rsidR="00E53E18" w:rsidRPr="00777317" w:rsidRDefault="00E53E18" w:rsidP="00E53E18">
            <w:pPr>
              <w:rPr>
                <w:rFonts w:asciiTheme="majorHAnsi" w:hAnsiTheme="majorHAnsi" w:cstheme="majorHAnsi"/>
                <w:b/>
                <w:noProof/>
              </w:rPr>
            </w:pPr>
            <w:r w:rsidRPr="00777317">
              <w:rPr>
                <w:rFonts w:asciiTheme="majorHAnsi" w:hAnsiTheme="majorHAnsi" w:cstheme="majorHAnsi"/>
                <w:b/>
                <w:noProof/>
              </w:rPr>
              <w:t xml:space="preserve">Medical </w:t>
            </w:r>
          </w:p>
          <w:p w14:paraId="774762E1" w14:textId="5D4E4829" w:rsidR="00404541" w:rsidRPr="00404541" w:rsidRDefault="00A63C3A" w:rsidP="00404541">
            <w:pPr>
              <w:pStyle w:val="ListParagraph"/>
              <w:numPr>
                <w:ilvl w:val="0"/>
                <w:numId w:val="30"/>
              </w:numPr>
              <w:rPr>
                <w:rFonts w:asciiTheme="majorHAnsi" w:hAnsiTheme="majorHAnsi" w:cstheme="majorHAnsi"/>
                <w:b/>
                <w:noProof/>
              </w:rPr>
            </w:pPr>
            <w:r>
              <w:rPr>
                <w:rFonts w:asciiTheme="majorHAnsi" w:hAnsiTheme="majorHAnsi" w:cstheme="majorHAnsi"/>
                <w:noProof/>
              </w:rPr>
              <w:t xml:space="preserve">VERY LIMITED services at the </w:t>
            </w:r>
            <w:r w:rsidR="00404541" w:rsidRPr="00404541">
              <w:rPr>
                <w:rFonts w:asciiTheme="majorHAnsi" w:hAnsiTheme="majorHAnsi" w:cstheme="majorHAnsi"/>
                <w:noProof/>
              </w:rPr>
              <w:t xml:space="preserve">Tarwin Lower &amp; District Community Health Centre </w:t>
            </w:r>
            <w:r w:rsidR="00C0166D">
              <w:rPr>
                <w:rFonts w:asciiTheme="majorHAnsi" w:hAnsiTheme="majorHAnsi" w:cstheme="majorHAnsi"/>
                <w:noProof/>
              </w:rPr>
              <w:t xml:space="preserve">(Nurse Practitioner </w:t>
            </w:r>
            <w:r w:rsidR="00F532C5">
              <w:rPr>
                <w:rFonts w:asciiTheme="majorHAnsi" w:hAnsiTheme="majorHAnsi" w:cstheme="majorHAnsi"/>
                <w:noProof/>
              </w:rPr>
              <w:t xml:space="preserve">and various allied health professionals by appointment </w:t>
            </w:r>
            <w:hyperlink r:id="rId30" w:history="1">
              <w:r w:rsidR="00F532C5">
                <w:rPr>
                  <w:rStyle w:val="Hyperlink"/>
                </w:rPr>
                <w:t>Tarwin Lower &amp; District Community Health Centre (tarwinhealth.com.au)</w:t>
              </w:r>
            </w:hyperlink>
            <w:r w:rsidR="00F532C5">
              <w:rPr>
                <w:rFonts w:asciiTheme="majorHAnsi" w:hAnsiTheme="majorHAnsi" w:cstheme="majorHAnsi"/>
                <w:noProof/>
              </w:rPr>
              <w:t xml:space="preserve"> </w:t>
            </w:r>
          </w:p>
          <w:p w14:paraId="08A95817" w14:textId="395EF09B" w:rsidR="00404541" w:rsidRDefault="00404541" w:rsidP="00404541">
            <w:pPr>
              <w:pStyle w:val="ListParagraph"/>
              <w:numPr>
                <w:ilvl w:val="0"/>
                <w:numId w:val="30"/>
              </w:numPr>
              <w:spacing w:after="160" w:line="259" w:lineRule="auto"/>
              <w:rPr>
                <w:rFonts w:asciiTheme="majorHAnsi" w:hAnsiTheme="majorHAnsi" w:cstheme="majorHAnsi"/>
                <w:noProof/>
              </w:rPr>
            </w:pPr>
            <w:r w:rsidRPr="00404541">
              <w:rPr>
                <w:rFonts w:asciiTheme="majorHAnsi" w:hAnsiTheme="majorHAnsi" w:cstheme="majorHAnsi"/>
                <w:noProof/>
              </w:rPr>
              <w:t>Hospital -</w:t>
            </w:r>
            <w:r>
              <w:rPr>
                <w:rFonts w:asciiTheme="majorHAnsi" w:hAnsiTheme="majorHAnsi" w:cstheme="majorHAnsi"/>
                <w:b/>
                <w:noProof/>
              </w:rPr>
              <w:t xml:space="preserve"> </w:t>
            </w:r>
            <w:r>
              <w:rPr>
                <w:rFonts w:asciiTheme="majorHAnsi" w:hAnsiTheme="majorHAnsi" w:cstheme="majorHAnsi"/>
                <w:noProof/>
              </w:rPr>
              <w:t>closest is</w:t>
            </w:r>
            <w:r w:rsidR="00A63C3A">
              <w:rPr>
                <w:rFonts w:asciiTheme="majorHAnsi" w:hAnsiTheme="majorHAnsi" w:cstheme="majorHAnsi"/>
                <w:noProof/>
              </w:rPr>
              <w:t xml:space="preserve"> Wonthaggi,</w:t>
            </w:r>
            <w:r>
              <w:rPr>
                <w:rFonts w:asciiTheme="majorHAnsi" w:hAnsiTheme="majorHAnsi" w:cstheme="majorHAnsi"/>
                <w:noProof/>
              </w:rPr>
              <w:t xml:space="preserve"> Leongatha </w:t>
            </w:r>
            <w:r w:rsidR="00A63C3A">
              <w:rPr>
                <w:rFonts w:asciiTheme="majorHAnsi" w:hAnsiTheme="majorHAnsi" w:cstheme="majorHAnsi"/>
                <w:noProof/>
              </w:rPr>
              <w:t>or</w:t>
            </w:r>
            <w:r>
              <w:rPr>
                <w:rFonts w:asciiTheme="majorHAnsi" w:hAnsiTheme="majorHAnsi" w:cstheme="majorHAnsi"/>
                <w:noProof/>
              </w:rPr>
              <w:t xml:space="preserve"> Foster</w:t>
            </w:r>
            <w:r w:rsidR="00A63C3A">
              <w:rPr>
                <w:rFonts w:asciiTheme="majorHAnsi" w:hAnsiTheme="majorHAnsi" w:cstheme="majorHAnsi"/>
                <w:noProof/>
              </w:rPr>
              <w:t>. Leongatha has no emergency dept.</w:t>
            </w:r>
          </w:p>
          <w:p w14:paraId="63A511B1" w14:textId="72F8C3DB" w:rsidR="00404541" w:rsidRDefault="00A63C3A" w:rsidP="0046700C">
            <w:pPr>
              <w:pStyle w:val="ListParagraph"/>
              <w:numPr>
                <w:ilvl w:val="0"/>
                <w:numId w:val="30"/>
              </w:numPr>
              <w:spacing w:after="160" w:line="259" w:lineRule="auto"/>
              <w:rPr>
                <w:rFonts w:asciiTheme="majorHAnsi" w:hAnsiTheme="majorHAnsi" w:cstheme="majorHAnsi"/>
                <w:noProof/>
              </w:rPr>
            </w:pPr>
            <w:r>
              <w:rPr>
                <w:rFonts w:asciiTheme="majorHAnsi" w:hAnsiTheme="majorHAnsi" w:cstheme="majorHAnsi"/>
                <w:noProof/>
              </w:rPr>
              <w:t xml:space="preserve">Ambulance </w:t>
            </w:r>
            <w:r w:rsidR="00F532C5">
              <w:rPr>
                <w:rFonts w:asciiTheme="majorHAnsi" w:hAnsiTheme="majorHAnsi" w:cstheme="majorHAnsi"/>
                <w:noProof/>
              </w:rPr>
              <w:t>–</w:t>
            </w:r>
            <w:r>
              <w:rPr>
                <w:rFonts w:asciiTheme="majorHAnsi" w:hAnsiTheme="majorHAnsi" w:cstheme="majorHAnsi"/>
                <w:noProof/>
              </w:rPr>
              <w:t xml:space="preserve"> </w:t>
            </w:r>
            <w:r w:rsidR="00F532C5">
              <w:rPr>
                <w:rFonts w:asciiTheme="majorHAnsi" w:hAnsiTheme="majorHAnsi" w:cstheme="majorHAnsi"/>
                <w:noProof/>
              </w:rPr>
              <w:t xml:space="preserve">closest Amulance Stations are Wonthaggi, Leongatha or Foster. Community are assisted in first response by the </w:t>
            </w:r>
            <w:r w:rsidR="00404541" w:rsidRPr="0046700C">
              <w:rPr>
                <w:rFonts w:asciiTheme="majorHAnsi" w:hAnsiTheme="majorHAnsi" w:cstheme="majorHAnsi"/>
                <w:noProof/>
              </w:rPr>
              <w:t>CERT (Community Emergency Response Team)</w:t>
            </w:r>
            <w:r w:rsidR="00F532C5">
              <w:rPr>
                <w:rFonts w:asciiTheme="majorHAnsi" w:hAnsiTheme="majorHAnsi" w:cstheme="majorHAnsi"/>
                <w:noProof/>
              </w:rPr>
              <w:t xml:space="preserve"> – activated through 000.</w:t>
            </w:r>
            <w:r w:rsidR="00404541" w:rsidRPr="0046700C">
              <w:rPr>
                <w:rFonts w:asciiTheme="majorHAnsi" w:hAnsiTheme="majorHAnsi" w:cstheme="majorHAnsi"/>
                <w:noProof/>
              </w:rPr>
              <w:t xml:space="preserve"> </w:t>
            </w:r>
          </w:p>
          <w:p w14:paraId="4C7EB0C7" w14:textId="35CA9375" w:rsidR="00820CA2" w:rsidRPr="0046700C" w:rsidRDefault="00820CA2" w:rsidP="0046700C">
            <w:pPr>
              <w:pStyle w:val="ListParagraph"/>
              <w:numPr>
                <w:ilvl w:val="0"/>
                <w:numId w:val="30"/>
              </w:numPr>
              <w:spacing w:after="160" w:line="259" w:lineRule="auto"/>
              <w:rPr>
                <w:rFonts w:asciiTheme="majorHAnsi" w:hAnsiTheme="majorHAnsi" w:cstheme="majorHAnsi"/>
                <w:noProof/>
              </w:rPr>
            </w:pPr>
            <w:r w:rsidRPr="00820CA2">
              <w:rPr>
                <w:rFonts w:asciiTheme="majorHAnsi" w:hAnsiTheme="majorHAnsi" w:cstheme="majorHAnsi"/>
                <w:noProof/>
              </w:rPr>
              <w:t>Automatic External Defibrillator (AED)</w:t>
            </w:r>
            <w:r>
              <w:rPr>
                <w:rFonts w:asciiTheme="majorHAnsi" w:hAnsiTheme="majorHAnsi" w:cstheme="majorHAnsi"/>
                <w:noProof/>
              </w:rPr>
              <w:t xml:space="preserve"> – DEFIB - </w:t>
            </w:r>
            <w:r w:rsidRPr="00820CA2">
              <w:rPr>
                <w:rFonts w:asciiTheme="majorHAnsi" w:hAnsiTheme="majorHAnsi" w:cstheme="majorHAnsi"/>
                <w:noProof/>
              </w:rPr>
              <w:t>133 J</w:t>
            </w:r>
            <w:r w:rsidR="00551298">
              <w:rPr>
                <w:rFonts w:asciiTheme="majorHAnsi" w:hAnsiTheme="majorHAnsi" w:cstheme="majorHAnsi"/>
                <w:noProof/>
              </w:rPr>
              <w:t>upiter Boulevard &amp; other locations including Venus Bay Community Centre, M</w:t>
            </w:r>
            <w:r w:rsidR="00635F06">
              <w:rPr>
                <w:rFonts w:asciiTheme="majorHAnsi" w:hAnsiTheme="majorHAnsi" w:cstheme="majorHAnsi"/>
                <w:noProof/>
              </w:rPr>
              <w:t>e</w:t>
            </w:r>
            <w:r w:rsidR="00551298">
              <w:rPr>
                <w:rFonts w:asciiTheme="majorHAnsi" w:hAnsiTheme="majorHAnsi" w:cstheme="majorHAnsi"/>
                <w:noProof/>
              </w:rPr>
              <w:t>ns Shed, Angling Club and Venus Bay Surf Lifesaving Club.</w:t>
            </w:r>
          </w:p>
          <w:p w14:paraId="4EA49B00" w14:textId="77777777" w:rsidR="005226A4" w:rsidRPr="00404541" w:rsidRDefault="005226A4" w:rsidP="00404541">
            <w:pPr>
              <w:rPr>
                <w:rFonts w:asciiTheme="majorHAnsi" w:hAnsiTheme="majorHAnsi" w:cstheme="majorHAnsi"/>
                <w:b/>
                <w:noProof/>
              </w:rPr>
            </w:pPr>
            <w:r w:rsidRPr="00404541">
              <w:rPr>
                <w:rFonts w:asciiTheme="majorHAnsi" w:hAnsiTheme="majorHAnsi" w:cstheme="majorHAnsi"/>
                <w:b/>
                <w:noProof/>
              </w:rPr>
              <w:t xml:space="preserve">Aged Care </w:t>
            </w:r>
          </w:p>
          <w:p w14:paraId="1BDB37D4" w14:textId="6A0FE0B1" w:rsidR="00465A36" w:rsidRDefault="00465A36" w:rsidP="00465A36">
            <w:pPr>
              <w:pStyle w:val="ListParagraph"/>
              <w:numPr>
                <w:ilvl w:val="0"/>
                <w:numId w:val="30"/>
              </w:numPr>
              <w:spacing w:after="160" w:line="259" w:lineRule="auto"/>
              <w:rPr>
                <w:rFonts w:asciiTheme="majorHAnsi" w:hAnsiTheme="majorHAnsi" w:cstheme="majorHAnsi"/>
                <w:noProof/>
              </w:rPr>
            </w:pPr>
            <w:r>
              <w:rPr>
                <w:rFonts w:asciiTheme="majorHAnsi" w:hAnsiTheme="majorHAnsi" w:cstheme="majorHAnsi"/>
                <w:noProof/>
              </w:rPr>
              <w:t>Nil – closest is</w:t>
            </w:r>
            <w:r w:rsidR="003A67E1">
              <w:rPr>
                <w:rFonts w:asciiTheme="majorHAnsi" w:hAnsiTheme="majorHAnsi" w:cstheme="majorHAnsi"/>
                <w:noProof/>
              </w:rPr>
              <w:t xml:space="preserve"> Inverloch, Wonthaggi,</w:t>
            </w:r>
            <w:r>
              <w:rPr>
                <w:rFonts w:asciiTheme="majorHAnsi" w:hAnsiTheme="majorHAnsi" w:cstheme="majorHAnsi"/>
                <w:noProof/>
              </w:rPr>
              <w:t xml:space="preserve"> </w:t>
            </w:r>
            <w:r w:rsidR="00404541">
              <w:rPr>
                <w:rFonts w:asciiTheme="majorHAnsi" w:hAnsiTheme="majorHAnsi" w:cstheme="majorHAnsi"/>
                <w:noProof/>
              </w:rPr>
              <w:t xml:space="preserve">Leongatha and Foster </w:t>
            </w:r>
          </w:p>
          <w:p w14:paraId="43F977EA" w14:textId="77777777" w:rsidR="00E53E18" w:rsidRPr="00777317" w:rsidRDefault="00E53E18" w:rsidP="00E53E18">
            <w:pPr>
              <w:rPr>
                <w:rFonts w:asciiTheme="majorHAnsi" w:hAnsiTheme="majorHAnsi" w:cstheme="majorHAnsi"/>
                <w:b/>
                <w:noProof/>
              </w:rPr>
            </w:pPr>
            <w:r w:rsidRPr="00777317">
              <w:rPr>
                <w:rFonts w:asciiTheme="majorHAnsi" w:hAnsiTheme="majorHAnsi" w:cstheme="majorHAnsi"/>
                <w:b/>
                <w:noProof/>
              </w:rPr>
              <w:t>Fuel Supplies</w:t>
            </w:r>
          </w:p>
          <w:p w14:paraId="547A12D0" w14:textId="1769AC61" w:rsidR="00404541" w:rsidRPr="00820CA2" w:rsidRDefault="00404541" w:rsidP="00404541">
            <w:pPr>
              <w:pStyle w:val="ListParagraph"/>
              <w:numPr>
                <w:ilvl w:val="0"/>
                <w:numId w:val="30"/>
              </w:numPr>
              <w:rPr>
                <w:rFonts w:asciiTheme="majorHAnsi" w:hAnsiTheme="majorHAnsi" w:cstheme="majorHAnsi"/>
                <w:b/>
              </w:rPr>
            </w:pPr>
            <w:r w:rsidRPr="00404541">
              <w:rPr>
                <w:rFonts w:asciiTheme="majorHAnsi" w:hAnsiTheme="majorHAnsi" w:cstheme="majorHAnsi"/>
                <w:noProof/>
              </w:rPr>
              <w:t>Tarwin Lower Service Station</w:t>
            </w:r>
          </w:p>
          <w:p w14:paraId="4C06D1D1" w14:textId="77777777" w:rsidR="00820CA2" w:rsidRPr="00F532C5" w:rsidRDefault="00820CA2" w:rsidP="00820CA2">
            <w:pPr>
              <w:pStyle w:val="ListParagraph"/>
              <w:rPr>
                <w:rFonts w:asciiTheme="majorHAnsi" w:hAnsiTheme="majorHAnsi" w:cstheme="majorHAnsi"/>
                <w:b/>
              </w:rPr>
            </w:pPr>
          </w:p>
          <w:p w14:paraId="7031CE57" w14:textId="77777777" w:rsidR="003A67E1" w:rsidRPr="00F532C5" w:rsidRDefault="003A67E1" w:rsidP="00F532C5">
            <w:pPr>
              <w:rPr>
                <w:rFonts w:asciiTheme="majorHAnsi" w:hAnsiTheme="majorHAnsi" w:cstheme="majorHAnsi"/>
                <w:b/>
              </w:rPr>
            </w:pPr>
          </w:p>
          <w:p w14:paraId="6A30A85A" w14:textId="77777777" w:rsidR="00E53E18" w:rsidRPr="00404541" w:rsidRDefault="00E53E18" w:rsidP="00404541">
            <w:pPr>
              <w:rPr>
                <w:rFonts w:asciiTheme="majorHAnsi" w:hAnsiTheme="majorHAnsi" w:cstheme="majorHAnsi"/>
                <w:b/>
              </w:rPr>
            </w:pPr>
            <w:r w:rsidRPr="00404541">
              <w:rPr>
                <w:rFonts w:asciiTheme="majorHAnsi" w:hAnsiTheme="majorHAnsi" w:cstheme="majorHAnsi"/>
                <w:b/>
              </w:rPr>
              <w:t xml:space="preserve">Schools / Education </w:t>
            </w:r>
          </w:p>
          <w:p w14:paraId="67B76906" w14:textId="77777777" w:rsidR="00465A36" w:rsidRDefault="00404541" w:rsidP="00465A36">
            <w:pPr>
              <w:pStyle w:val="ListParagraph"/>
              <w:numPr>
                <w:ilvl w:val="0"/>
                <w:numId w:val="30"/>
              </w:numPr>
              <w:spacing w:after="160" w:line="259" w:lineRule="auto"/>
              <w:rPr>
                <w:rFonts w:asciiTheme="majorHAnsi" w:hAnsiTheme="majorHAnsi" w:cstheme="majorHAnsi"/>
                <w:noProof/>
              </w:rPr>
            </w:pPr>
            <w:r>
              <w:rPr>
                <w:rFonts w:asciiTheme="majorHAnsi" w:hAnsiTheme="majorHAnsi" w:cstheme="majorHAnsi"/>
                <w:noProof/>
              </w:rPr>
              <w:t xml:space="preserve">Tarwin Lower Primary School </w:t>
            </w:r>
          </w:p>
          <w:p w14:paraId="0244ED57" w14:textId="77777777" w:rsidR="00404541" w:rsidRDefault="00404541" w:rsidP="00465A36">
            <w:pPr>
              <w:pStyle w:val="ListParagraph"/>
              <w:numPr>
                <w:ilvl w:val="0"/>
                <w:numId w:val="30"/>
              </w:numPr>
              <w:spacing w:after="160" w:line="259" w:lineRule="auto"/>
              <w:rPr>
                <w:rFonts w:asciiTheme="majorHAnsi" w:hAnsiTheme="majorHAnsi" w:cstheme="majorHAnsi"/>
                <w:noProof/>
              </w:rPr>
            </w:pPr>
            <w:r>
              <w:rPr>
                <w:rFonts w:asciiTheme="majorHAnsi" w:hAnsiTheme="majorHAnsi" w:cstheme="majorHAnsi"/>
                <w:noProof/>
              </w:rPr>
              <w:t xml:space="preserve">Koonwarra Village School </w:t>
            </w:r>
          </w:p>
          <w:p w14:paraId="2951D423" w14:textId="77777777" w:rsidR="00320985" w:rsidRDefault="00320985" w:rsidP="00465A36">
            <w:pPr>
              <w:pStyle w:val="ListParagraph"/>
              <w:numPr>
                <w:ilvl w:val="0"/>
                <w:numId w:val="30"/>
              </w:numPr>
              <w:spacing w:after="160" w:line="259" w:lineRule="auto"/>
              <w:rPr>
                <w:rFonts w:asciiTheme="majorHAnsi" w:hAnsiTheme="majorHAnsi" w:cstheme="majorHAnsi"/>
                <w:noProof/>
              </w:rPr>
            </w:pPr>
            <w:r>
              <w:rPr>
                <w:rFonts w:asciiTheme="majorHAnsi" w:hAnsiTheme="majorHAnsi" w:cstheme="majorHAnsi"/>
                <w:noProof/>
              </w:rPr>
              <w:t xml:space="preserve">Inverloch Primary School </w:t>
            </w:r>
          </w:p>
          <w:p w14:paraId="4343F8AA" w14:textId="0185092F" w:rsidR="00404541" w:rsidRPr="00777317" w:rsidRDefault="00404541" w:rsidP="00465A36">
            <w:pPr>
              <w:pStyle w:val="ListParagraph"/>
              <w:numPr>
                <w:ilvl w:val="0"/>
                <w:numId w:val="30"/>
              </w:numPr>
              <w:spacing w:after="160" w:line="259" w:lineRule="auto"/>
              <w:rPr>
                <w:rFonts w:asciiTheme="majorHAnsi" w:hAnsiTheme="majorHAnsi" w:cstheme="majorHAnsi"/>
                <w:noProof/>
              </w:rPr>
            </w:pPr>
            <w:r>
              <w:rPr>
                <w:rFonts w:asciiTheme="majorHAnsi" w:hAnsiTheme="majorHAnsi" w:cstheme="majorHAnsi"/>
                <w:noProof/>
              </w:rPr>
              <w:lastRenderedPageBreak/>
              <w:t xml:space="preserve">Secondary Education – </w:t>
            </w:r>
            <w:r w:rsidR="003A67E1">
              <w:rPr>
                <w:rFonts w:asciiTheme="majorHAnsi" w:hAnsiTheme="majorHAnsi" w:cstheme="majorHAnsi"/>
                <w:noProof/>
              </w:rPr>
              <w:t xml:space="preserve">Newhaven, </w:t>
            </w:r>
            <w:r>
              <w:rPr>
                <w:rFonts w:asciiTheme="majorHAnsi" w:hAnsiTheme="majorHAnsi" w:cstheme="majorHAnsi"/>
                <w:noProof/>
              </w:rPr>
              <w:t>Foster and Leongatha</w:t>
            </w:r>
          </w:p>
          <w:p w14:paraId="21A77A36" w14:textId="77777777" w:rsidR="00E53E18" w:rsidRPr="00777317" w:rsidRDefault="00E53E18" w:rsidP="00E53E18">
            <w:pPr>
              <w:rPr>
                <w:rFonts w:asciiTheme="majorHAnsi" w:hAnsiTheme="majorHAnsi" w:cstheme="majorHAnsi"/>
                <w:b/>
              </w:rPr>
            </w:pPr>
            <w:r w:rsidRPr="00777317">
              <w:rPr>
                <w:rFonts w:asciiTheme="majorHAnsi" w:hAnsiTheme="majorHAnsi" w:cstheme="majorHAnsi"/>
                <w:b/>
              </w:rPr>
              <w:t xml:space="preserve">Emergency Services </w:t>
            </w:r>
          </w:p>
          <w:p w14:paraId="31082509" w14:textId="77777777" w:rsidR="00465A36" w:rsidRDefault="0046700C" w:rsidP="00465A36">
            <w:pPr>
              <w:pStyle w:val="ListParagraph"/>
              <w:numPr>
                <w:ilvl w:val="0"/>
                <w:numId w:val="30"/>
              </w:numPr>
              <w:spacing w:after="160" w:line="259" w:lineRule="auto"/>
              <w:rPr>
                <w:rFonts w:asciiTheme="majorHAnsi" w:hAnsiTheme="majorHAnsi" w:cstheme="majorHAnsi"/>
                <w:noProof/>
              </w:rPr>
            </w:pPr>
            <w:r>
              <w:rPr>
                <w:rFonts w:asciiTheme="majorHAnsi" w:hAnsiTheme="majorHAnsi" w:cstheme="majorHAnsi"/>
                <w:noProof/>
              </w:rPr>
              <w:t>Venus Bay CFA (satellite station)</w:t>
            </w:r>
          </w:p>
          <w:p w14:paraId="2081A5AF" w14:textId="77777777" w:rsidR="0046700C" w:rsidRDefault="0046700C" w:rsidP="00465A36">
            <w:pPr>
              <w:pStyle w:val="ListParagraph"/>
              <w:numPr>
                <w:ilvl w:val="0"/>
                <w:numId w:val="30"/>
              </w:numPr>
              <w:spacing w:after="160" w:line="259" w:lineRule="auto"/>
              <w:rPr>
                <w:rFonts w:asciiTheme="majorHAnsi" w:hAnsiTheme="majorHAnsi" w:cstheme="majorHAnsi"/>
                <w:noProof/>
              </w:rPr>
            </w:pPr>
            <w:r>
              <w:rPr>
                <w:rFonts w:asciiTheme="majorHAnsi" w:hAnsiTheme="majorHAnsi" w:cstheme="majorHAnsi"/>
                <w:noProof/>
              </w:rPr>
              <w:t xml:space="preserve">Tarwin Lower CFA </w:t>
            </w:r>
          </w:p>
          <w:p w14:paraId="28BDF521" w14:textId="77777777" w:rsidR="003D54CA" w:rsidRDefault="003D54CA" w:rsidP="003D54CA">
            <w:pPr>
              <w:pStyle w:val="ListParagraph"/>
              <w:numPr>
                <w:ilvl w:val="0"/>
                <w:numId w:val="30"/>
              </w:numPr>
              <w:spacing w:after="160" w:line="259" w:lineRule="auto"/>
              <w:rPr>
                <w:rFonts w:asciiTheme="majorHAnsi" w:hAnsiTheme="majorHAnsi" w:cstheme="majorHAnsi"/>
                <w:noProof/>
              </w:rPr>
            </w:pPr>
            <w:r w:rsidRPr="0046700C">
              <w:rPr>
                <w:rFonts w:asciiTheme="majorHAnsi" w:hAnsiTheme="majorHAnsi" w:cstheme="majorHAnsi"/>
                <w:noProof/>
              </w:rPr>
              <w:t xml:space="preserve">CERT – (Community Emergency Response Team) </w:t>
            </w:r>
          </w:p>
          <w:p w14:paraId="216110A8" w14:textId="6086B0DA" w:rsidR="00CA22B8" w:rsidRPr="008873E2" w:rsidRDefault="00CA22B8" w:rsidP="00CA22B8">
            <w:pPr>
              <w:pStyle w:val="ListParagraph"/>
              <w:numPr>
                <w:ilvl w:val="0"/>
                <w:numId w:val="30"/>
              </w:numPr>
              <w:rPr>
                <w:rFonts w:asciiTheme="majorHAnsi" w:hAnsiTheme="majorHAnsi" w:cstheme="majorHAnsi"/>
                <w:noProof/>
              </w:rPr>
            </w:pPr>
            <w:r w:rsidRPr="008873E2">
              <w:rPr>
                <w:rFonts w:asciiTheme="majorHAnsi" w:hAnsiTheme="majorHAnsi" w:cstheme="majorHAnsi"/>
                <w:noProof/>
              </w:rPr>
              <w:t>Venus Bay Surf Life Saving Club</w:t>
            </w:r>
          </w:p>
          <w:p w14:paraId="1A71C291" w14:textId="77777777" w:rsidR="00465A36" w:rsidRPr="008362D8" w:rsidRDefault="00465A36" w:rsidP="00465A36">
            <w:pPr>
              <w:pStyle w:val="ListParagraph"/>
              <w:ind w:left="1440"/>
              <w:rPr>
                <w:rFonts w:asciiTheme="majorHAnsi" w:hAnsiTheme="majorHAnsi" w:cstheme="majorHAnsi"/>
                <w:noProof/>
              </w:rPr>
            </w:pPr>
          </w:p>
          <w:p w14:paraId="1941E468" w14:textId="77777777" w:rsidR="00E53E18" w:rsidRDefault="00E53E18" w:rsidP="00E53E18">
            <w:pPr>
              <w:rPr>
                <w:rFonts w:asciiTheme="majorHAnsi" w:hAnsiTheme="majorHAnsi" w:cstheme="majorHAnsi"/>
                <w:noProof/>
              </w:rPr>
            </w:pPr>
            <w:r w:rsidRPr="00777317">
              <w:rPr>
                <w:rFonts w:asciiTheme="majorHAnsi" w:hAnsiTheme="majorHAnsi" w:cstheme="majorHAnsi"/>
                <w:b/>
                <w:noProof/>
              </w:rPr>
              <w:t xml:space="preserve">Library </w:t>
            </w:r>
            <w:r w:rsidR="005D7649" w:rsidRPr="005D7649">
              <w:rPr>
                <w:rFonts w:asciiTheme="majorHAnsi" w:hAnsiTheme="majorHAnsi" w:cstheme="majorHAnsi"/>
                <w:noProof/>
              </w:rPr>
              <w:t>(Myli)</w:t>
            </w:r>
          </w:p>
          <w:p w14:paraId="0FE4384F" w14:textId="329D7A29" w:rsidR="00465A36" w:rsidRPr="00465A36" w:rsidRDefault="00404541" w:rsidP="00465A36">
            <w:pPr>
              <w:pStyle w:val="ListParagraph"/>
              <w:numPr>
                <w:ilvl w:val="0"/>
                <w:numId w:val="30"/>
              </w:numPr>
              <w:spacing w:after="160" w:line="259" w:lineRule="auto"/>
              <w:rPr>
                <w:rFonts w:asciiTheme="majorHAnsi" w:hAnsiTheme="majorHAnsi" w:cstheme="majorHAnsi"/>
                <w:noProof/>
              </w:rPr>
            </w:pPr>
            <w:r>
              <w:rPr>
                <w:rFonts w:asciiTheme="majorHAnsi" w:hAnsiTheme="majorHAnsi" w:cstheme="majorHAnsi"/>
                <w:noProof/>
              </w:rPr>
              <w:t>Myli services run through the Venus Bay Community Centre</w:t>
            </w:r>
            <w:r w:rsidR="00551298">
              <w:rPr>
                <w:rFonts w:asciiTheme="majorHAnsi" w:hAnsiTheme="majorHAnsi" w:cstheme="majorHAnsi"/>
                <w:noProof/>
              </w:rPr>
              <w:t xml:space="preserve"> from time to time.</w:t>
            </w:r>
          </w:p>
          <w:p w14:paraId="4150EFF6" w14:textId="77777777" w:rsidR="005226A4" w:rsidRDefault="005226A4" w:rsidP="00E53E18">
            <w:pPr>
              <w:rPr>
                <w:rFonts w:asciiTheme="majorHAnsi" w:hAnsiTheme="majorHAnsi" w:cstheme="majorHAnsi"/>
                <w:b/>
                <w:noProof/>
              </w:rPr>
            </w:pPr>
            <w:r>
              <w:rPr>
                <w:rFonts w:asciiTheme="majorHAnsi" w:hAnsiTheme="majorHAnsi" w:cstheme="majorHAnsi"/>
                <w:b/>
                <w:noProof/>
              </w:rPr>
              <w:t xml:space="preserve">Churches </w:t>
            </w:r>
          </w:p>
          <w:p w14:paraId="59129239" w14:textId="77777777" w:rsidR="005226A4" w:rsidRPr="00B72A0D" w:rsidRDefault="00404541" w:rsidP="00B72A0D">
            <w:pPr>
              <w:pStyle w:val="ListParagraph"/>
              <w:numPr>
                <w:ilvl w:val="0"/>
                <w:numId w:val="5"/>
              </w:numPr>
              <w:spacing w:after="160" w:line="259" w:lineRule="auto"/>
              <w:rPr>
                <w:rFonts w:asciiTheme="majorHAnsi" w:hAnsiTheme="majorHAnsi" w:cstheme="majorHAnsi"/>
                <w:noProof/>
              </w:rPr>
            </w:pPr>
            <w:r>
              <w:rPr>
                <w:rFonts w:asciiTheme="majorHAnsi" w:hAnsiTheme="majorHAnsi" w:cstheme="majorHAnsi"/>
                <w:noProof/>
              </w:rPr>
              <w:t xml:space="preserve">Tarwin Lower Union Church </w:t>
            </w:r>
          </w:p>
          <w:p w14:paraId="38807717" w14:textId="77777777" w:rsidR="00777317" w:rsidRPr="00777317" w:rsidRDefault="00777317" w:rsidP="00E53E18">
            <w:pPr>
              <w:rPr>
                <w:rFonts w:asciiTheme="majorHAnsi" w:hAnsiTheme="majorHAnsi" w:cstheme="majorHAnsi"/>
                <w:b/>
                <w:noProof/>
              </w:rPr>
            </w:pPr>
            <w:r w:rsidRPr="00777317">
              <w:rPr>
                <w:rFonts w:asciiTheme="majorHAnsi" w:hAnsiTheme="majorHAnsi" w:cstheme="majorHAnsi"/>
                <w:b/>
                <w:noProof/>
              </w:rPr>
              <w:t>Accommodation</w:t>
            </w:r>
          </w:p>
          <w:p w14:paraId="336573CA" w14:textId="30D17FC5" w:rsidR="00465A36" w:rsidRDefault="00465A36" w:rsidP="00465A36">
            <w:pPr>
              <w:pStyle w:val="ListParagraph"/>
              <w:numPr>
                <w:ilvl w:val="0"/>
                <w:numId w:val="30"/>
              </w:numPr>
              <w:rPr>
                <w:rFonts w:asciiTheme="majorHAnsi" w:hAnsiTheme="majorHAnsi" w:cstheme="majorHAnsi"/>
                <w:noProof/>
              </w:rPr>
            </w:pPr>
            <w:r w:rsidRPr="00465A36">
              <w:rPr>
                <w:rFonts w:asciiTheme="majorHAnsi" w:hAnsiTheme="majorHAnsi" w:cstheme="majorHAnsi"/>
                <w:noProof/>
              </w:rPr>
              <w:t xml:space="preserve">There are a </w:t>
            </w:r>
            <w:r w:rsidR="00404541">
              <w:rPr>
                <w:rFonts w:asciiTheme="majorHAnsi" w:hAnsiTheme="majorHAnsi" w:cstheme="majorHAnsi"/>
                <w:noProof/>
              </w:rPr>
              <w:t>number</w:t>
            </w:r>
            <w:r w:rsidRPr="00465A36">
              <w:rPr>
                <w:rFonts w:asciiTheme="majorHAnsi" w:hAnsiTheme="majorHAnsi" w:cstheme="majorHAnsi"/>
                <w:noProof/>
              </w:rPr>
              <w:t xml:space="preserve"> of</w:t>
            </w:r>
            <w:r w:rsidR="003A67E1">
              <w:rPr>
                <w:rFonts w:asciiTheme="majorHAnsi" w:hAnsiTheme="majorHAnsi" w:cstheme="majorHAnsi"/>
                <w:noProof/>
              </w:rPr>
              <w:t xml:space="preserve"> short stay accommodation options</w:t>
            </w:r>
            <w:r w:rsidRPr="00465A36">
              <w:rPr>
                <w:rFonts w:asciiTheme="majorHAnsi" w:hAnsiTheme="majorHAnsi" w:cstheme="majorHAnsi"/>
                <w:noProof/>
              </w:rPr>
              <w:t xml:space="preserve">, </w:t>
            </w:r>
            <w:r w:rsidR="00404541">
              <w:rPr>
                <w:rFonts w:asciiTheme="majorHAnsi" w:hAnsiTheme="majorHAnsi" w:cstheme="majorHAnsi"/>
                <w:noProof/>
              </w:rPr>
              <w:t>and the Venus Bay Caravan Park</w:t>
            </w:r>
          </w:p>
          <w:p w14:paraId="18C8CB10" w14:textId="77777777" w:rsidR="00A210AB" w:rsidRPr="003A67E1" w:rsidRDefault="00A210AB" w:rsidP="003A67E1">
            <w:pPr>
              <w:rPr>
                <w:rFonts w:asciiTheme="majorHAnsi" w:hAnsiTheme="majorHAnsi" w:cstheme="majorHAnsi"/>
                <w:noProof/>
              </w:rPr>
            </w:pPr>
          </w:p>
          <w:p w14:paraId="6A22E805" w14:textId="77777777" w:rsidR="00A210AB" w:rsidRDefault="00A210AB" w:rsidP="00A210AB">
            <w:pPr>
              <w:rPr>
                <w:rFonts w:asciiTheme="majorHAnsi" w:hAnsiTheme="majorHAnsi" w:cstheme="majorHAnsi"/>
                <w:b/>
                <w:noProof/>
              </w:rPr>
            </w:pPr>
            <w:r w:rsidRPr="00777317">
              <w:rPr>
                <w:rFonts w:asciiTheme="majorHAnsi" w:hAnsiTheme="majorHAnsi" w:cstheme="majorHAnsi"/>
                <w:b/>
                <w:noProof/>
              </w:rPr>
              <w:t>Other Services and facilities</w:t>
            </w:r>
          </w:p>
          <w:p w14:paraId="582C0565" w14:textId="77777777" w:rsidR="00A210AB" w:rsidRDefault="00A210AB" w:rsidP="00A210AB">
            <w:pPr>
              <w:pStyle w:val="ListParagraph"/>
              <w:numPr>
                <w:ilvl w:val="0"/>
                <w:numId w:val="30"/>
              </w:numPr>
              <w:rPr>
                <w:rFonts w:asciiTheme="majorHAnsi" w:hAnsiTheme="majorHAnsi" w:cstheme="majorHAnsi"/>
                <w:noProof/>
              </w:rPr>
            </w:pPr>
            <w:r w:rsidRPr="00404541">
              <w:rPr>
                <w:rFonts w:asciiTheme="majorHAnsi" w:hAnsiTheme="majorHAnsi" w:cstheme="majorHAnsi"/>
                <w:noProof/>
              </w:rPr>
              <w:t xml:space="preserve">Venus Bay Community Centre </w:t>
            </w:r>
          </w:p>
          <w:p w14:paraId="5206015A" w14:textId="7C43CA17" w:rsidR="00635F06" w:rsidRDefault="00635F06" w:rsidP="00A210AB">
            <w:pPr>
              <w:pStyle w:val="ListParagraph"/>
              <w:numPr>
                <w:ilvl w:val="0"/>
                <w:numId w:val="30"/>
              </w:numPr>
              <w:rPr>
                <w:rFonts w:asciiTheme="majorHAnsi" w:hAnsiTheme="majorHAnsi" w:cstheme="majorHAnsi"/>
                <w:noProof/>
              </w:rPr>
            </w:pPr>
            <w:r>
              <w:rPr>
                <w:rFonts w:asciiTheme="majorHAnsi" w:hAnsiTheme="majorHAnsi" w:cstheme="majorHAnsi"/>
                <w:noProof/>
              </w:rPr>
              <w:t>Supported Playgroup  - Tarwin Lower</w:t>
            </w:r>
          </w:p>
          <w:p w14:paraId="136D0FA1" w14:textId="77777777" w:rsidR="00A210AB" w:rsidRPr="00404541" w:rsidRDefault="00A210AB" w:rsidP="00A210AB">
            <w:pPr>
              <w:pStyle w:val="ListParagraph"/>
              <w:rPr>
                <w:rFonts w:asciiTheme="majorHAnsi" w:hAnsiTheme="majorHAnsi" w:cstheme="majorHAnsi"/>
                <w:noProof/>
              </w:rPr>
            </w:pPr>
          </w:p>
          <w:p w14:paraId="59FD549A" w14:textId="77777777" w:rsidR="00E53E18" w:rsidRPr="008362D8" w:rsidRDefault="00E53E18" w:rsidP="00E53E18">
            <w:pPr>
              <w:rPr>
                <w:rFonts w:asciiTheme="majorHAnsi" w:hAnsiTheme="majorHAnsi" w:cstheme="majorHAnsi"/>
              </w:rPr>
            </w:pPr>
          </w:p>
        </w:tc>
      </w:tr>
    </w:tbl>
    <w:p w14:paraId="266DE7E9" w14:textId="77777777" w:rsidR="00900BF5" w:rsidRDefault="00900BF5" w:rsidP="00800D1F">
      <w:pPr>
        <w:rPr>
          <w:rFonts w:asciiTheme="majorHAnsi" w:hAnsiTheme="majorHAnsi" w:cstheme="majorHAnsi"/>
          <w:b/>
          <w:noProof/>
        </w:rPr>
      </w:pPr>
    </w:p>
    <w:p w14:paraId="61669B53" w14:textId="77777777" w:rsidR="002D193B" w:rsidRDefault="002D193B" w:rsidP="00800D1F">
      <w:pPr>
        <w:rPr>
          <w:rFonts w:asciiTheme="majorHAnsi" w:hAnsiTheme="majorHAnsi" w:cstheme="majorHAnsi"/>
          <w:b/>
          <w:noProof/>
        </w:rPr>
      </w:pPr>
    </w:p>
    <w:p w14:paraId="3861BC82" w14:textId="77777777" w:rsidR="009370A5" w:rsidRDefault="009370A5" w:rsidP="00800D1F">
      <w:pPr>
        <w:rPr>
          <w:rFonts w:asciiTheme="majorHAnsi" w:hAnsiTheme="majorHAnsi" w:cstheme="majorHAnsi"/>
          <w:b/>
          <w:noProof/>
        </w:rPr>
      </w:pPr>
    </w:p>
    <w:p w14:paraId="18899CA6" w14:textId="77777777" w:rsidR="009370A5" w:rsidRDefault="009370A5" w:rsidP="00800D1F">
      <w:pPr>
        <w:rPr>
          <w:rFonts w:asciiTheme="majorHAnsi" w:hAnsiTheme="majorHAnsi" w:cstheme="majorHAnsi"/>
          <w:b/>
          <w:noProof/>
        </w:rPr>
      </w:pPr>
    </w:p>
    <w:p w14:paraId="724B427A" w14:textId="77777777" w:rsidR="009370A5" w:rsidRDefault="009370A5" w:rsidP="00800D1F">
      <w:pPr>
        <w:rPr>
          <w:rFonts w:asciiTheme="majorHAnsi" w:hAnsiTheme="majorHAnsi" w:cstheme="majorHAnsi"/>
          <w:b/>
          <w:noProof/>
        </w:rPr>
      </w:pPr>
    </w:p>
    <w:p w14:paraId="4C4228AC" w14:textId="77777777" w:rsidR="009370A5" w:rsidRDefault="009370A5" w:rsidP="00800D1F">
      <w:pPr>
        <w:rPr>
          <w:rFonts w:asciiTheme="majorHAnsi" w:hAnsiTheme="majorHAnsi" w:cstheme="majorHAnsi"/>
          <w:b/>
          <w:noProof/>
        </w:rPr>
      </w:pPr>
    </w:p>
    <w:p w14:paraId="211F2D1F" w14:textId="77777777" w:rsidR="009370A5" w:rsidRDefault="009370A5" w:rsidP="00800D1F">
      <w:pPr>
        <w:rPr>
          <w:rFonts w:asciiTheme="majorHAnsi" w:hAnsiTheme="majorHAnsi" w:cstheme="majorHAnsi"/>
          <w:b/>
          <w:noProof/>
        </w:rPr>
        <w:sectPr w:rsidR="009370A5" w:rsidSect="00900BF5">
          <w:type w:val="continuous"/>
          <w:pgSz w:w="11906" w:h="16838"/>
          <w:pgMar w:top="720" w:right="720" w:bottom="720" w:left="720" w:header="708" w:footer="708" w:gutter="0"/>
          <w:pgNumType w:start="0"/>
          <w:cols w:num="2" w:space="708"/>
          <w:titlePg/>
          <w:docGrid w:linePitch="360"/>
        </w:sectPr>
      </w:pPr>
    </w:p>
    <w:tbl>
      <w:tblPr>
        <w:tblStyle w:val="TableGrid"/>
        <w:tblW w:w="5000" w:type="pct"/>
        <w:tblLook w:val="04A0" w:firstRow="1" w:lastRow="0" w:firstColumn="1" w:lastColumn="0" w:noHBand="0" w:noVBand="1"/>
      </w:tblPr>
      <w:tblGrid>
        <w:gridCol w:w="10456"/>
      </w:tblGrid>
      <w:tr w:rsidR="00F31E3C" w14:paraId="46C6EA33" w14:textId="77777777" w:rsidTr="003A4C3E">
        <w:tc>
          <w:tcPr>
            <w:tcW w:w="5000" w:type="pct"/>
            <w:shd w:val="clear" w:color="auto" w:fill="FFE599" w:themeFill="accent4" w:themeFillTint="66"/>
          </w:tcPr>
          <w:p w14:paraId="4412C18C" w14:textId="77777777" w:rsidR="00F31E3C" w:rsidRPr="007B6568" w:rsidRDefault="00F31E3C" w:rsidP="00F31E3C">
            <w:pPr>
              <w:rPr>
                <w:b/>
              </w:rPr>
            </w:pPr>
            <w:r w:rsidRPr="007B6568">
              <w:rPr>
                <w:b/>
              </w:rPr>
              <w:t>Describe the economic / social / educational / sporting / community networks that connect this community:</w:t>
            </w:r>
          </w:p>
          <w:p w14:paraId="1E97F60C" w14:textId="04E7BF8E" w:rsidR="00F31E3C" w:rsidRPr="007B6568" w:rsidRDefault="0075653E" w:rsidP="00F31E3C">
            <w:pPr>
              <w:rPr>
                <w:b/>
              </w:rPr>
            </w:pPr>
            <w:r w:rsidRPr="0060025A">
              <w:rPr>
                <w:b/>
                <w:i/>
                <w:sz w:val="18"/>
                <w:szCs w:val="18"/>
              </w:rPr>
              <w:t>This is a representative list – check local websites/social media for more information</w:t>
            </w:r>
          </w:p>
        </w:tc>
      </w:tr>
    </w:tbl>
    <w:p w14:paraId="58137713" w14:textId="77777777" w:rsidR="00900BF5" w:rsidRDefault="00900BF5" w:rsidP="00800D1F">
      <w:pPr>
        <w:pStyle w:val="ListParagraph"/>
        <w:numPr>
          <w:ilvl w:val="0"/>
          <w:numId w:val="5"/>
        </w:numPr>
        <w:spacing w:after="0" w:line="240" w:lineRule="auto"/>
        <w:rPr>
          <w:rFonts w:ascii="Calibri Light" w:eastAsia="Times New Roman" w:hAnsi="Calibri Light" w:cs="Calibri Light"/>
          <w:color w:val="000000"/>
          <w:lang w:val="en-AU" w:eastAsia="en-AU"/>
        </w:rPr>
        <w:sectPr w:rsidR="00900BF5" w:rsidSect="00900BF5">
          <w:type w:val="continuous"/>
          <w:pgSz w:w="11906" w:h="16838"/>
          <w:pgMar w:top="720" w:right="720" w:bottom="720" w:left="720" w:header="708" w:footer="708" w:gutter="0"/>
          <w:pgNumType w:start="0"/>
          <w:cols w:space="708"/>
          <w:titlePg/>
          <w:docGrid w:linePitch="360"/>
        </w:sectPr>
      </w:pPr>
    </w:p>
    <w:tbl>
      <w:tblPr>
        <w:tblStyle w:val="TableGrid"/>
        <w:tblW w:w="5000" w:type="pct"/>
        <w:tblLook w:val="04A0" w:firstRow="1" w:lastRow="0" w:firstColumn="1" w:lastColumn="0" w:noHBand="0" w:noVBand="1"/>
      </w:tblPr>
      <w:tblGrid>
        <w:gridCol w:w="4869"/>
      </w:tblGrid>
      <w:tr w:rsidR="00800D1F" w14:paraId="69AE10FF" w14:textId="77777777" w:rsidTr="003A4C3E">
        <w:tc>
          <w:tcPr>
            <w:tcW w:w="5000" w:type="pct"/>
          </w:tcPr>
          <w:tbl>
            <w:tblPr>
              <w:tblW w:w="4653" w:type="dxa"/>
              <w:tblLook w:val="04A0" w:firstRow="1" w:lastRow="0" w:firstColumn="1" w:lastColumn="0" w:noHBand="0" w:noVBand="1"/>
            </w:tblPr>
            <w:tblGrid>
              <w:gridCol w:w="4653"/>
            </w:tblGrid>
            <w:tr w:rsidR="00800D1F" w:rsidRPr="009D3F8A" w14:paraId="1F880229" w14:textId="77777777" w:rsidTr="00753F98">
              <w:trPr>
                <w:trHeight w:val="300"/>
              </w:trPr>
              <w:tc>
                <w:tcPr>
                  <w:tcW w:w="4653" w:type="dxa"/>
                  <w:tcBorders>
                    <w:top w:val="nil"/>
                    <w:left w:val="nil"/>
                    <w:bottom w:val="nil"/>
                    <w:right w:val="nil"/>
                  </w:tcBorders>
                  <w:shd w:val="clear" w:color="auto" w:fill="auto"/>
                  <w:noWrap/>
                </w:tcPr>
                <w:p w14:paraId="7DCBF7DA" w14:textId="1C16396B" w:rsidR="00203EEF" w:rsidRDefault="00C35237" w:rsidP="002D193B">
                  <w:pPr>
                    <w:pStyle w:val="ListParagraph"/>
                    <w:numPr>
                      <w:ilvl w:val="0"/>
                      <w:numId w:val="5"/>
                    </w:numPr>
                    <w:rPr>
                      <w:rFonts w:asciiTheme="majorHAnsi" w:hAnsiTheme="majorHAnsi" w:cstheme="majorHAnsi"/>
                      <w:noProof/>
                    </w:rPr>
                  </w:pPr>
                  <w:r>
                    <w:rPr>
                      <w:rFonts w:asciiTheme="majorHAnsi" w:hAnsiTheme="majorHAnsi" w:cstheme="majorHAnsi"/>
                      <w:noProof/>
                    </w:rPr>
                    <w:t xml:space="preserve">Venus Bay Community Centre </w:t>
                  </w:r>
                </w:p>
                <w:p w14:paraId="1BA57911" w14:textId="6C318A37" w:rsidR="003A67E1" w:rsidRDefault="003A67E1" w:rsidP="002D193B">
                  <w:pPr>
                    <w:pStyle w:val="ListParagraph"/>
                    <w:numPr>
                      <w:ilvl w:val="0"/>
                      <w:numId w:val="5"/>
                    </w:numPr>
                    <w:rPr>
                      <w:rFonts w:asciiTheme="majorHAnsi" w:hAnsiTheme="majorHAnsi" w:cstheme="majorHAnsi"/>
                      <w:noProof/>
                    </w:rPr>
                  </w:pPr>
                  <w:r>
                    <w:rPr>
                      <w:rFonts w:asciiTheme="majorHAnsi" w:hAnsiTheme="majorHAnsi" w:cstheme="majorHAnsi"/>
                      <w:noProof/>
                    </w:rPr>
                    <w:t>Venus Bay Angling Club</w:t>
                  </w:r>
                </w:p>
                <w:p w14:paraId="14F0723D" w14:textId="5D68E496" w:rsidR="002D193B" w:rsidRPr="00404541" w:rsidRDefault="002D193B" w:rsidP="002D193B">
                  <w:pPr>
                    <w:pStyle w:val="ListParagraph"/>
                    <w:numPr>
                      <w:ilvl w:val="0"/>
                      <w:numId w:val="5"/>
                    </w:numPr>
                    <w:rPr>
                      <w:rFonts w:asciiTheme="majorHAnsi" w:hAnsiTheme="majorHAnsi" w:cstheme="majorHAnsi"/>
                      <w:noProof/>
                    </w:rPr>
                  </w:pPr>
                  <w:r>
                    <w:rPr>
                      <w:rFonts w:asciiTheme="majorHAnsi" w:hAnsiTheme="majorHAnsi" w:cstheme="majorHAnsi"/>
                      <w:noProof/>
                    </w:rPr>
                    <w:t>Venus Bay – Tar</w:t>
                  </w:r>
                  <w:r w:rsidR="003A67E1">
                    <w:rPr>
                      <w:rFonts w:asciiTheme="majorHAnsi" w:hAnsiTheme="majorHAnsi" w:cstheme="majorHAnsi"/>
                      <w:noProof/>
                    </w:rPr>
                    <w:t>w</w:t>
                  </w:r>
                  <w:r>
                    <w:rPr>
                      <w:rFonts w:asciiTheme="majorHAnsi" w:hAnsiTheme="majorHAnsi" w:cstheme="majorHAnsi"/>
                      <w:noProof/>
                    </w:rPr>
                    <w:t>in Lower &amp; District Men’s Shed</w:t>
                  </w:r>
                </w:p>
                <w:p w14:paraId="675B545E" w14:textId="2E7D7E93" w:rsidR="002D193B" w:rsidRDefault="00562D22" w:rsidP="002D193B">
                  <w:pPr>
                    <w:pStyle w:val="ListParagraph"/>
                    <w:numPr>
                      <w:ilvl w:val="0"/>
                      <w:numId w:val="5"/>
                    </w:numPr>
                    <w:rPr>
                      <w:rFonts w:asciiTheme="majorHAnsi" w:hAnsiTheme="majorHAnsi" w:cstheme="majorHAnsi"/>
                      <w:noProof/>
                    </w:rPr>
                  </w:pPr>
                  <w:r>
                    <w:rPr>
                      <w:rFonts w:asciiTheme="majorHAnsi" w:hAnsiTheme="majorHAnsi" w:cstheme="majorHAnsi"/>
                      <w:noProof/>
                    </w:rPr>
                    <w:t>Tarwin Landcare</w:t>
                  </w:r>
                </w:p>
                <w:p w14:paraId="1F6DA9F1" w14:textId="6782B7EB" w:rsidR="00562D22" w:rsidRDefault="00562D22" w:rsidP="002D193B">
                  <w:pPr>
                    <w:pStyle w:val="ListParagraph"/>
                    <w:numPr>
                      <w:ilvl w:val="0"/>
                      <w:numId w:val="5"/>
                    </w:numPr>
                    <w:rPr>
                      <w:rFonts w:asciiTheme="majorHAnsi" w:hAnsiTheme="majorHAnsi" w:cstheme="majorHAnsi"/>
                      <w:noProof/>
                    </w:rPr>
                  </w:pPr>
                  <w:r>
                    <w:rPr>
                      <w:rFonts w:asciiTheme="majorHAnsi" w:hAnsiTheme="majorHAnsi" w:cstheme="majorHAnsi"/>
                      <w:noProof/>
                    </w:rPr>
                    <w:t>Wombat Walkers</w:t>
                  </w:r>
                </w:p>
                <w:p w14:paraId="7AB5EBE5" w14:textId="1BA5EF1A" w:rsidR="00562D22" w:rsidRPr="00562D22" w:rsidRDefault="002D193B" w:rsidP="00562D22">
                  <w:pPr>
                    <w:pStyle w:val="ListParagraph"/>
                    <w:numPr>
                      <w:ilvl w:val="0"/>
                      <w:numId w:val="5"/>
                    </w:numPr>
                    <w:rPr>
                      <w:rFonts w:asciiTheme="majorHAnsi" w:hAnsiTheme="majorHAnsi" w:cstheme="majorHAnsi"/>
                      <w:noProof/>
                    </w:rPr>
                  </w:pPr>
                  <w:r>
                    <w:rPr>
                      <w:rFonts w:asciiTheme="majorHAnsi" w:hAnsiTheme="majorHAnsi" w:cstheme="majorHAnsi"/>
                      <w:noProof/>
                    </w:rPr>
                    <w:t>Tarwin Lower – Venus Bay Tourism and Local Commerce Association (TALC)</w:t>
                  </w:r>
                </w:p>
                <w:p w14:paraId="3450D585" w14:textId="77777777" w:rsidR="002D193B" w:rsidRDefault="002D193B" w:rsidP="002D193B">
                  <w:pPr>
                    <w:pStyle w:val="ListParagraph"/>
                    <w:numPr>
                      <w:ilvl w:val="0"/>
                      <w:numId w:val="5"/>
                    </w:numPr>
                    <w:rPr>
                      <w:rFonts w:asciiTheme="majorHAnsi" w:hAnsiTheme="majorHAnsi" w:cstheme="majorHAnsi"/>
                      <w:noProof/>
                    </w:rPr>
                  </w:pPr>
                  <w:r>
                    <w:rPr>
                      <w:rFonts w:asciiTheme="majorHAnsi" w:hAnsiTheme="majorHAnsi" w:cstheme="majorHAnsi"/>
                      <w:noProof/>
                    </w:rPr>
                    <w:t>Venus Bay Surf Life Saving Club</w:t>
                  </w:r>
                </w:p>
                <w:p w14:paraId="1C1C2E7A" w14:textId="77777777" w:rsidR="002D193B" w:rsidRDefault="002D193B" w:rsidP="002D193B">
                  <w:pPr>
                    <w:pStyle w:val="ListParagraph"/>
                    <w:numPr>
                      <w:ilvl w:val="0"/>
                      <w:numId w:val="5"/>
                    </w:numPr>
                    <w:rPr>
                      <w:rFonts w:asciiTheme="majorHAnsi" w:hAnsiTheme="majorHAnsi" w:cstheme="majorHAnsi"/>
                      <w:noProof/>
                    </w:rPr>
                  </w:pPr>
                  <w:r>
                    <w:rPr>
                      <w:rFonts w:asciiTheme="majorHAnsi" w:hAnsiTheme="majorHAnsi" w:cstheme="majorHAnsi"/>
                      <w:noProof/>
                    </w:rPr>
                    <w:t>Tarwin Lower Recreation Reserve Committee Inc</w:t>
                  </w:r>
                </w:p>
                <w:p w14:paraId="002FCC06" w14:textId="77777777" w:rsidR="000670BC" w:rsidRDefault="000670BC" w:rsidP="002D193B">
                  <w:pPr>
                    <w:pStyle w:val="ListParagraph"/>
                    <w:numPr>
                      <w:ilvl w:val="0"/>
                      <w:numId w:val="5"/>
                    </w:numPr>
                    <w:rPr>
                      <w:rFonts w:asciiTheme="majorHAnsi" w:hAnsiTheme="majorHAnsi" w:cstheme="majorHAnsi"/>
                      <w:noProof/>
                    </w:rPr>
                  </w:pPr>
                  <w:r>
                    <w:rPr>
                      <w:rFonts w:asciiTheme="majorHAnsi" w:hAnsiTheme="majorHAnsi" w:cstheme="majorHAnsi"/>
                      <w:noProof/>
                    </w:rPr>
                    <w:t xml:space="preserve">Tarwin Football Netball Club </w:t>
                  </w:r>
                </w:p>
                <w:p w14:paraId="44B2C384" w14:textId="77777777" w:rsidR="002D193B" w:rsidRDefault="002D193B" w:rsidP="002D193B">
                  <w:pPr>
                    <w:pStyle w:val="ListParagraph"/>
                    <w:numPr>
                      <w:ilvl w:val="0"/>
                      <w:numId w:val="5"/>
                    </w:numPr>
                    <w:rPr>
                      <w:rFonts w:asciiTheme="majorHAnsi" w:hAnsiTheme="majorHAnsi" w:cstheme="majorHAnsi"/>
                      <w:noProof/>
                    </w:rPr>
                  </w:pPr>
                  <w:r>
                    <w:rPr>
                      <w:rFonts w:asciiTheme="majorHAnsi" w:hAnsiTheme="majorHAnsi" w:cstheme="majorHAnsi"/>
                      <w:noProof/>
                    </w:rPr>
                    <w:t xml:space="preserve">Tarwin Lower and District Bowling Club </w:t>
                  </w:r>
                </w:p>
                <w:p w14:paraId="190387C8" w14:textId="77777777" w:rsidR="002D193B" w:rsidRDefault="002D193B" w:rsidP="002D193B">
                  <w:pPr>
                    <w:pStyle w:val="ListParagraph"/>
                    <w:numPr>
                      <w:ilvl w:val="0"/>
                      <w:numId w:val="5"/>
                    </w:numPr>
                    <w:rPr>
                      <w:rFonts w:asciiTheme="majorHAnsi" w:hAnsiTheme="majorHAnsi" w:cstheme="majorHAnsi"/>
                      <w:noProof/>
                    </w:rPr>
                  </w:pPr>
                  <w:r>
                    <w:rPr>
                      <w:rFonts w:asciiTheme="majorHAnsi" w:hAnsiTheme="majorHAnsi" w:cstheme="majorHAnsi"/>
                      <w:noProof/>
                    </w:rPr>
                    <w:t>Tarwin Lower Mechanics Institute Hall</w:t>
                  </w:r>
                </w:p>
                <w:p w14:paraId="377CC9F1" w14:textId="77777777" w:rsidR="002D193B" w:rsidRDefault="002D193B" w:rsidP="002D193B">
                  <w:pPr>
                    <w:pStyle w:val="ListParagraph"/>
                    <w:numPr>
                      <w:ilvl w:val="0"/>
                      <w:numId w:val="5"/>
                    </w:numPr>
                    <w:rPr>
                      <w:rFonts w:asciiTheme="majorHAnsi" w:hAnsiTheme="majorHAnsi" w:cstheme="majorHAnsi"/>
                      <w:noProof/>
                    </w:rPr>
                  </w:pPr>
                  <w:r>
                    <w:rPr>
                      <w:rFonts w:asciiTheme="majorHAnsi" w:hAnsiTheme="majorHAnsi" w:cstheme="majorHAnsi"/>
                      <w:noProof/>
                    </w:rPr>
                    <w:t xml:space="preserve">Tarwin Lower Pony Club </w:t>
                  </w:r>
                </w:p>
                <w:p w14:paraId="655C4320" w14:textId="47D268EC" w:rsidR="00800D1F" w:rsidRPr="00562D22" w:rsidRDefault="00800D1F" w:rsidP="00562D22">
                  <w:pPr>
                    <w:pStyle w:val="ListParagraph"/>
                    <w:rPr>
                      <w:rFonts w:asciiTheme="majorHAnsi" w:hAnsiTheme="majorHAnsi" w:cstheme="majorHAnsi"/>
                      <w:noProof/>
                    </w:rPr>
                  </w:pPr>
                </w:p>
              </w:tc>
            </w:tr>
          </w:tbl>
          <w:p w14:paraId="3FC7A913" w14:textId="77777777" w:rsidR="00800D1F" w:rsidRDefault="00800D1F" w:rsidP="00800D1F"/>
        </w:tc>
      </w:tr>
    </w:tbl>
    <w:p w14:paraId="55CEF155" w14:textId="77777777" w:rsidR="00900BF5" w:rsidRDefault="00900BF5" w:rsidP="00800D1F">
      <w:pPr>
        <w:rPr>
          <w:b/>
        </w:rPr>
        <w:sectPr w:rsidR="00900BF5" w:rsidSect="00900BF5">
          <w:type w:val="continuous"/>
          <w:pgSz w:w="11906" w:h="16838"/>
          <w:pgMar w:top="720" w:right="720" w:bottom="720" w:left="720" w:header="708" w:footer="708" w:gutter="0"/>
          <w:pgNumType w:start="0"/>
          <w:cols w:num="2" w:space="708"/>
          <w:titlePg/>
          <w:docGrid w:linePitch="360"/>
        </w:sectPr>
      </w:pPr>
    </w:p>
    <w:tbl>
      <w:tblPr>
        <w:tblStyle w:val="TableGrid"/>
        <w:tblW w:w="5000" w:type="pct"/>
        <w:tblLook w:val="04A0" w:firstRow="1" w:lastRow="0" w:firstColumn="1" w:lastColumn="0" w:noHBand="0" w:noVBand="1"/>
      </w:tblPr>
      <w:tblGrid>
        <w:gridCol w:w="10456"/>
      </w:tblGrid>
      <w:tr w:rsidR="00800D1F" w14:paraId="45376BC1" w14:textId="77777777" w:rsidTr="003A4C3E">
        <w:tc>
          <w:tcPr>
            <w:tcW w:w="5000" w:type="pct"/>
            <w:shd w:val="clear" w:color="auto" w:fill="FFE599" w:themeFill="accent4" w:themeFillTint="66"/>
          </w:tcPr>
          <w:p w14:paraId="7F0D3CE4" w14:textId="77777777" w:rsidR="00800D1F" w:rsidRPr="007B6568" w:rsidRDefault="00800D1F" w:rsidP="00800D1F">
            <w:pPr>
              <w:rPr>
                <w:b/>
              </w:rPr>
            </w:pPr>
            <w:r w:rsidRPr="007B6568">
              <w:rPr>
                <w:b/>
              </w:rPr>
              <w:t>What communication channels and mediums are commonly used by the community?</w:t>
            </w:r>
          </w:p>
          <w:p w14:paraId="39E5F010" w14:textId="77777777" w:rsidR="00800D1F" w:rsidRDefault="00800D1F" w:rsidP="00800D1F"/>
        </w:tc>
      </w:tr>
      <w:tr w:rsidR="00800D1F" w14:paraId="0839C7B9" w14:textId="77777777" w:rsidTr="003A4C3E">
        <w:tc>
          <w:tcPr>
            <w:tcW w:w="5000" w:type="pct"/>
          </w:tcPr>
          <w:p w14:paraId="7A2DB210" w14:textId="77777777" w:rsidR="00800D1F" w:rsidRPr="002B3A79" w:rsidRDefault="00800D1F" w:rsidP="00800D1F">
            <w:pPr>
              <w:rPr>
                <w:i/>
              </w:rPr>
            </w:pPr>
            <w:r w:rsidRPr="002B3A79">
              <w:rPr>
                <w:i/>
              </w:rPr>
              <w:t>e.g. local publications, community or local radio, newsletters, community Facebook page?</w:t>
            </w:r>
          </w:p>
          <w:p w14:paraId="4614FFAE" w14:textId="77777777" w:rsidR="00800D1F" w:rsidRPr="00635F06" w:rsidRDefault="0046700C" w:rsidP="005D7649">
            <w:pPr>
              <w:pStyle w:val="ListParagraph"/>
              <w:numPr>
                <w:ilvl w:val="0"/>
                <w:numId w:val="31"/>
              </w:numPr>
              <w:rPr>
                <w:rFonts w:asciiTheme="majorHAnsi" w:hAnsiTheme="majorHAnsi" w:cstheme="majorHAnsi"/>
                <w:noProof/>
              </w:rPr>
            </w:pPr>
            <w:r w:rsidRPr="00635F06">
              <w:rPr>
                <w:rFonts w:asciiTheme="majorHAnsi" w:hAnsiTheme="majorHAnsi" w:cstheme="majorHAnsi"/>
                <w:noProof/>
              </w:rPr>
              <w:t>Venus Bay Community Centre</w:t>
            </w:r>
            <w:r w:rsidR="00B72A0D" w:rsidRPr="00635F06">
              <w:rPr>
                <w:rFonts w:asciiTheme="majorHAnsi" w:hAnsiTheme="majorHAnsi" w:cstheme="majorHAnsi"/>
                <w:noProof/>
              </w:rPr>
              <w:t xml:space="preserve"> facebook page </w:t>
            </w:r>
          </w:p>
          <w:p w14:paraId="79CBF98A" w14:textId="77777777" w:rsidR="00317535" w:rsidRDefault="00084ABC" w:rsidP="00B72A0D">
            <w:pPr>
              <w:pStyle w:val="ListParagraph"/>
              <w:numPr>
                <w:ilvl w:val="0"/>
                <w:numId w:val="31"/>
              </w:numPr>
              <w:rPr>
                <w:rFonts w:asciiTheme="majorHAnsi" w:hAnsiTheme="majorHAnsi" w:cstheme="majorHAnsi"/>
                <w:noProof/>
              </w:rPr>
            </w:pPr>
            <w:r>
              <w:rPr>
                <w:rFonts w:asciiTheme="majorHAnsi" w:hAnsiTheme="majorHAnsi" w:cstheme="majorHAnsi"/>
                <w:noProof/>
              </w:rPr>
              <w:t xml:space="preserve">Venus Bay Matter of Fact Newsletter </w:t>
            </w:r>
          </w:p>
          <w:p w14:paraId="2F857C01" w14:textId="77777777" w:rsidR="00562D22" w:rsidRDefault="00562D22" w:rsidP="00B72A0D">
            <w:pPr>
              <w:pStyle w:val="ListParagraph"/>
              <w:numPr>
                <w:ilvl w:val="0"/>
                <w:numId w:val="31"/>
              </w:numPr>
              <w:rPr>
                <w:rFonts w:asciiTheme="majorHAnsi" w:hAnsiTheme="majorHAnsi" w:cstheme="majorHAnsi"/>
                <w:noProof/>
              </w:rPr>
            </w:pPr>
            <w:r>
              <w:rPr>
                <w:rFonts w:asciiTheme="majorHAnsi" w:hAnsiTheme="majorHAnsi" w:cstheme="majorHAnsi"/>
                <w:noProof/>
              </w:rPr>
              <w:t>Tarwin Lower/ Venus Bay Community Voice (large part time population)</w:t>
            </w:r>
          </w:p>
          <w:p w14:paraId="2EA19765" w14:textId="2BCF405A" w:rsidR="00562D22" w:rsidRPr="007B6568" w:rsidRDefault="00562D22" w:rsidP="00B72A0D">
            <w:pPr>
              <w:pStyle w:val="ListParagraph"/>
              <w:numPr>
                <w:ilvl w:val="0"/>
                <w:numId w:val="31"/>
              </w:numPr>
              <w:rPr>
                <w:rFonts w:asciiTheme="majorHAnsi" w:hAnsiTheme="majorHAnsi" w:cstheme="majorHAnsi"/>
                <w:noProof/>
              </w:rPr>
            </w:pPr>
            <w:r>
              <w:rPr>
                <w:rFonts w:asciiTheme="majorHAnsi" w:hAnsiTheme="majorHAnsi" w:cstheme="majorHAnsi"/>
                <w:noProof/>
              </w:rPr>
              <w:t>Sentinel Times</w:t>
            </w:r>
          </w:p>
        </w:tc>
      </w:tr>
    </w:tbl>
    <w:p w14:paraId="5A01CC3F" w14:textId="77777777" w:rsidR="007070FC" w:rsidRDefault="007070FC" w:rsidP="009F2418">
      <w:pPr>
        <w:rPr>
          <w:b/>
        </w:rPr>
      </w:pPr>
    </w:p>
    <w:p w14:paraId="2BE23D78" w14:textId="73E82027" w:rsidR="00527C47" w:rsidRPr="00F04347" w:rsidRDefault="00527C47" w:rsidP="00527C47">
      <w:pPr>
        <w:pStyle w:val="NormalWeb"/>
        <w:rPr>
          <w:rFonts w:asciiTheme="majorHAnsi" w:hAnsiTheme="majorHAnsi" w:cstheme="majorHAnsi"/>
          <w:color w:val="353132"/>
          <w:sz w:val="22"/>
          <w:szCs w:val="22"/>
        </w:rPr>
      </w:pPr>
      <w:r w:rsidRPr="00F04347">
        <w:rPr>
          <w:rFonts w:asciiTheme="majorHAnsi" w:hAnsiTheme="majorHAnsi" w:cstheme="majorHAnsi"/>
          <w:color w:val="353132"/>
          <w:sz w:val="22"/>
          <w:szCs w:val="22"/>
        </w:rPr>
        <w:t>.</w:t>
      </w:r>
    </w:p>
    <w:p w14:paraId="0302F6B1" w14:textId="5A755294" w:rsidR="007A5A54" w:rsidRPr="00E45CDC" w:rsidRDefault="007070FC">
      <w:pPr>
        <w:rPr>
          <w:b/>
        </w:rPr>
      </w:pPr>
      <w:r>
        <w:rPr>
          <w:b/>
        </w:rPr>
        <w:br w:type="page"/>
      </w:r>
    </w:p>
    <w:p w14:paraId="2A39DCDB" w14:textId="18827971" w:rsidR="00E45CDC" w:rsidRDefault="00E45CDC" w:rsidP="00E45CDC">
      <w:pPr>
        <w:rPr>
          <w:b/>
        </w:rPr>
      </w:pPr>
      <w:bookmarkStart w:id="0" w:name="_Hlk151451197"/>
      <w:r>
        <w:rPr>
          <w:b/>
        </w:rPr>
        <w:lastRenderedPageBreak/>
        <w:t xml:space="preserve">Acknowledgement </w:t>
      </w:r>
    </w:p>
    <w:p w14:paraId="08DA73E3" w14:textId="77777777" w:rsidR="00E45CDC" w:rsidRPr="00B40DB8" w:rsidRDefault="00E45CDC" w:rsidP="00E45CDC">
      <w:r w:rsidRPr="000B32ED">
        <w:t xml:space="preserve">South Gippsland Shire Council was generously funded by the State of Victoria through Emergency Recovery Victoria's </w:t>
      </w:r>
      <w:r>
        <w:t>Community-led Recovery Support</w:t>
      </w:r>
      <w:r w:rsidRPr="000B32ED">
        <w:t xml:space="preserve"> grant program in response to the June 2021 Storm Event which impacted Victorian communities in South Gippsland</w:t>
      </w:r>
      <w:r>
        <w:t>.</w:t>
      </w:r>
    </w:p>
    <w:p w14:paraId="3F9C7307" w14:textId="77777777" w:rsidR="00E45CDC" w:rsidRPr="00B40DB8" w:rsidRDefault="00E45CDC" w:rsidP="00E45CDC">
      <w:pPr>
        <w:pStyle w:val="NormalWeb"/>
        <w:shd w:val="clear" w:color="auto" w:fill="FFFFFF"/>
        <w:rPr>
          <w:rFonts w:asciiTheme="minorHAnsi" w:eastAsiaTheme="minorHAnsi" w:hAnsiTheme="minorHAnsi" w:cstheme="minorBidi"/>
          <w:sz w:val="22"/>
          <w:szCs w:val="22"/>
          <w:lang w:val="en-US" w:eastAsia="ja-JP"/>
        </w:rPr>
      </w:pPr>
      <w:r w:rsidRPr="00B40DB8">
        <w:rPr>
          <w:rFonts w:asciiTheme="minorHAnsi" w:eastAsiaTheme="minorHAnsi" w:hAnsiTheme="minorHAnsi" w:cstheme="minorBidi"/>
          <w:sz w:val="22"/>
          <w:szCs w:val="22"/>
          <w:lang w:val="en-US" w:eastAsia="ja-JP"/>
        </w:rPr>
        <w:t xml:space="preserve">The funds were used to </w:t>
      </w:r>
      <w:r>
        <w:rPr>
          <w:rFonts w:asciiTheme="minorHAnsi" w:eastAsiaTheme="minorHAnsi" w:hAnsiTheme="minorHAnsi" w:cstheme="minorBidi"/>
          <w:sz w:val="22"/>
          <w:szCs w:val="22"/>
          <w:lang w:val="en-US" w:eastAsia="ja-JP"/>
        </w:rPr>
        <w:t>support the Venus Bay</w:t>
      </w:r>
      <w:r w:rsidRPr="00B40DB8">
        <w:rPr>
          <w:rFonts w:asciiTheme="minorHAnsi" w:eastAsiaTheme="minorHAnsi" w:hAnsiTheme="minorHAnsi" w:cstheme="minorBidi"/>
          <w:sz w:val="22"/>
          <w:szCs w:val="22"/>
          <w:lang w:val="en-US" w:eastAsia="ja-JP"/>
        </w:rPr>
        <w:t xml:space="preserve"> district to improve community disaster resilience planning</w:t>
      </w:r>
      <w:r>
        <w:rPr>
          <w:rFonts w:asciiTheme="minorHAnsi" w:eastAsiaTheme="minorHAnsi" w:hAnsiTheme="minorHAnsi" w:cstheme="minorBidi"/>
          <w:sz w:val="22"/>
          <w:szCs w:val="22"/>
          <w:lang w:val="en-US" w:eastAsia="ja-JP"/>
        </w:rPr>
        <w:t xml:space="preserve"> and assisted with the development of this plan</w:t>
      </w:r>
      <w:r w:rsidRPr="00B40DB8">
        <w:rPr>
          <w:rFonts w:asciiTheme="minorHAnsi" w:eastAsiaTheme="minorHAnsi" w:hAnsiTheme="minorHAnsi" w:cstheme="minorBidi"/>
          <w:sz w:val="22"/>
          <w:szCs w:val="22"/>
          <w:lang w:val="en-US" w:eastAsia="ja-JP"/>
        </w:rPr>
        <w:t xml:space="preserve">. </w:t>
      </w:r>
    </w:p>
    <w:bookmarkEnd w:id="0"/>
    <w:p w14:paraId="6FF5A9C8" w14:textId="77777777" w:rsidR="00E45CDC" w:rsidRDefault="00E45CDC" w:rsidP="00E45CDC">
      <w:pPr>
        <w:rPr>
          <w:rFonts w:asciiTheme="majorHAnsi" w:hAnsiTheme="majorHAnsi" w:cstheme="majorHAnsi"/>
          <w:noProof/>
        </w:rPr>
      </w:pPr>
    </w:p>
    <w:p w14:paraId="510B92E3" w14:textId="3E7F607B" w:rsidR="007B6568" w:rsidRDefault="00E45CDC" w:rsidP="00E45CDC">
      <w:r w:rsidRPr="000B32ED">
        <w:rPr>
          <w:b/>
          <w:noProof/>
        </w:rPr>
        <w:drawing>
          <wp:inline distT="0" distB="0" distL="0" distR="0" wp14:anchorId="37A52E38" wp14:editId="56EAE486">
            <wp:extent cx="1800000" cy="9986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0000" cy="998674"/>
                    </a:xfrm>
                    <a:prstGeom prst="rect">
                      <a:avLst/>
                    </a:prstGeom>
                    <a:noFill/>
                    <a:ln>
                      <a:noFill/>
                    </a:ln>
                  </pic:spPr>
                </pic:pic>
              </a:graphicData>
            </a:graphic>
          </wp:inline>
        </w:drawing>
      </w:r>
      <w:r>
        <w:rPr>
          <w:b/>
        </w:rPr>
        <w:tab/>
      </w:r>
      <w:r>
        <w:rPr>
          <w:b/>
        </w:rPr>
        <w:tab/>
      </w:r>
      <w:r>
        <w:rPr>
          <w:b/>
        </w:rPr>
        <w:tab/>
      </w:r>
      <w:r>
        <w:rPr>
          <w:b/>
        </w:rPr>
        <w:tab/>
      </w:r>
      <w:r>
        <w:rPr>
          <w:b/>
        </w:rPr>
        <w:tab/>
      </w:r>
      <w:r>
        <w:rPr>
          <w:b/>
        </w:rPr>
        <w:tab/>
      </w:r>
      <w:r>
        <w:rPr>
          <w:b/>
        </w:rPr>
        <w:tab/>
      </w:r>
      <w:r>
        <w:rPr>
          <w:noProof/>
        </w:rPr>
        <w:drawing>
          <wp:inline distT="0" distB="0" distL="0" distR="0" wp14:anchorId="0C4DBBC7" wp14:editId="1D2985A1">
            <wp:extent cx="1800000" cy="1022804"/>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00000" cy="1022804"/>
                    </a:xfrm>
                    <a:prstGeom prst="rect">
                      <a:avLst/>
                    </a:prstGeom>
                    <a:noFill/>
                    <a:ln>
                      <a:noFill/>
                    </a:ln>
                  </pic:spPr>
                </pic:pic>
              </a:graphicData>
            </a:graphic>
          </wp:inline>
        </w:drawing>
      </w:r>
    </w:p>
    <w:sectPr w:rsidR="007B6568" w:rsidSect="00900BF5">
      <w:type w:val="continuous"/>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65D69" w14:textId="77777777" w:rsidR="000A49E7" w:rsidRDefault="000A49E7" w:rsidP="007A04C3">
      <w:pPr>
        <w:spacing w:after="0" w:line="240" w:lineRule="auto"/>
      </w:pPr>
      <w:r>
        <w:separator/>
      </w:r>
    </w:p>
  </w:endnote>
  <w:endnote w:type="continuationSeparator" w:id="0">
    <w:p w14:paraId="4FB6D3F0" w14:textId="77777777" w:rsidR="000A49E7" w:rsidRDefault="000A49E7" w:rsidP="007A0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F0585" w14:textId="77777777" w:rsidR="000A49E7" w:rsidRDefault="000A4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9393960"/>
      <w:docPartObj>
        <w:docPartGallery w:val="Page Numbers (Bottom of Page)"/>
        <w:docPartUnique/>
      </w:docPartObj>
    </w:sdtPr>
    <w:sdtEndPr>
      <w:rPr>
        <w:noProof/>
      </w:rPr>
    </w:sdtEndPr>
    <w:sdtContent>
      <w:p w14:paraId="76AC6219" w14:textId="77777777" w:rsidR="000A49E7" w:rsidRDefault="000A49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3C42A8" w14:textId="77777777" w:rsidR="000A49E7" w:rsidRDefault="000A49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3D110" w14:textId="77777777" w:rsidR="000A49E7" w:rsidRDefault="000A4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6354B" w14:textId="77777777" w:rsidR="000A49E7" w:rsidRDefault="000A49E7" w:rsidP="007A04C3">
      <w:pPr>
        <w:spacing w:after="0" w:line="240" w:lineRule="auto"/>
      </w:pPr>
      <w:r>
        <w:separator/>
      </w:r>
    </w:p>
  </w:footnote>
  <w:footnote w:type="continuationSeparator" w:id="0">
    <w:p w14:paraId="58E1E30B" w14:textId="77777777" w:rsidR="000A49E7" w:rsidRDefault="000A49E7" w:rsidP="007A0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FFC75" w14:textId="77777777" w:rsidR="000A49E7" w:rsidRDefault="000A49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6B7C9" w14:textId="77777777" w:rsidR="000A49E7" w:rsidRDefault="000A49E7" w:rsidP="00DC1805">
    <w:pPr>
      <w:pStyle w:val="Header"/>
      <w:jc w:val="center"/>
      <w:rPr>
        <w:sz w:val="28"/>
      </w:rPr>
    </w:pPr>
    <w:r>
      <w:rPr>
        <w:sz w:val="28"/>
      </w:rPr>
      <w:t>Venus Bay – Emergency Planning Information</w:t>
    </w:r>
  </w:p>
  <w:p w14:paraId="57157E33" w14:textId="77777777" w:rsidR="000A49E7" w:rsidRPr="00DC1805" w:rsidRDefault="000A49E7" w:rsidP="00DC180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A8115" w14:textId="77777777" w:rsidR="000A49E7" w:rsidRDefault="000A4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C01"/>
    <w:multiLevelType w:val="multilevel"/>
    <w:tmpl w:val="F17A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F7144"/>
    <w:multiLevelType w:val="hybridMultilevel"/>
    <w:tmpl w:val="B1A24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0F3989"/>
    <w:multiLevelType w:val="hybridMultilevel"/>
    <w:tmpl w:val="EF3EB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066C47"/>
    <w:multiLevelType w:val="hybridMultilevel"/>
    <w:tmpl w:val="605C2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A30873"/>
    <w:multiLevelType w:val="multilevel"/>
    <w:tmpl w:val="BAE8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C96C62"/>
    <w:multiLevelType w:val="hybridMultilevel"/>
    <w:tmpl w:val="9A6CC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F908D5"/>
    <w:multiLevelType w:val="hybridMultilevel"/>
    <w:tmpl w:val="15BE5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BE234F"/>
    <w:multiLevelType w:val="hybridMultilevel"/>
    <w:tmpl w:val="79008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B26309"/>
    <w:multiLevelType w:val="hybridMultilevel"/>
    <w:tmpl w:val="4CBA0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212B2"/>
    <w:multiLevelType w:val="hybridMultilevel"/>
    <w:tmpl w:val="B4F0E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C2117D"/>
    <w:multiLevelType w:val="hybridMultilevel"/>
    <w:tmpl w:val="37AC4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E60A31"/>
    <w:multiLevelType w:val="hybridMultilevel"/>
    <w:tmpl w:val="44B2D1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F54010"/>
    <w:multiLevelType w:val="hybridMultilevel"/>
    <w:tmpl w:val="CF269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AA07E2"/>
    <w:multiLevelType w:val="hybridMultilevel"/>
    <w:tmpl w:val="4D8A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596866"/>
    <w:multiLevelType w:val="hybridMultilevel"/>
    <w:tmpl w:val="C08C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02D14"/>
    <w:multiLevelType w:val="hybridMultilevel"/>
    <w:tmpl w:val="7B8C3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F26E4A"/>
    <w:multiLevelType w:val="hybridMultilevel"/>
    <w:tmpl w:val="9C107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485AF3"/>
    <w:multiLevelType w:val="hybridMultilevel"/>
    <w:tmpl w:val="C1321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525687"/>
    <w:multiLevelType w:val="hybridMultilevel"/>
    <w:tmpl w:val="87E4A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994132"/>
    <w:multiLevelType w:val="hybridMultilevel"/>
    <w:tmpl w:val="67C8F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AD5E6A"/>
    <w:multiLevelType w:val="hybridMultilevel"/>
    <w:tmpl w:val="C5CEE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F872A8"/>
    <w:multiLevelType w:val="hybridMultilevel"/>
    <w:tmpl w:val="9DF8A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3944D7"/>
    <w:multiLevelType w:val="multilevel"/>
    <w:tmpl w:val="3FAA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AC3345"/>
    <w:multiLevelType w:val="hybridMultilevel"/>
    <w:tmpl w:val="5B8ED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2B0876"/>
    <w:multiLevelType w:val="multilevel"/>
    <w:tmpl w:val="78DC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AB6C3D"/>
    <w:multiLevelType w:val="hybridMultilevel"/>
    <w:tmpl w:val="800A7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944BEC"/>
    <w:multiLevelType w:val="hybridMultilevel"/>
    <w:tmpl w:val="3A505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F92902"/>
    <w:multiLevelType w:val="hybridMultilevel"/>
    <w:tmpl w:val="6A4A1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F67E8B"/>
    <w:multiLevelType w:val="hybridMultilevel"/>
    <w:tmpl w:val="BDB8EBD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491D1663"/>
    <w:multiLevelType w:val="hybridMultilevel"/>
    <w:tmpl w:val="648A8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E836E0"/>
    <w:multiLevelType w:val="hybridMultilevel"/>
    <w:tmpl w:val="CBC86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815686"/>
    <w:multiLevelType w:val="hybridMultilevel"/>
    <w:tmpl w:val="3ABCC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6416CF"/>
    <w:multiLevelType w:val="hybridMultilevel"/>
    <w:tmpl w:val="95AC6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9C3F42"/>
    <w:multiLevelType w:val="hybridMultilevel"/>
    <w:tmpl w:val="F808F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105CD9"/>
    <w:multiLevelType w:val="hybridMultilevel"/>
    <w:tmpl w:val="7A36F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2133C8"/>
    <w:multiLevelType w:val="hybridMultilevel"/>
    <w:tmpl w:val="90824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545A34"/>
    <w:multiLevelType w:val="hybridMultilevel"/>
    <w:tmpl w:val="A202A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716891"/>
    <w:multiLevelType w:val="hybridMultilevel"/>
    <w:tmpl w:val="B840E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DA3FAB"/>
    <w:multiLevelType w:val="hybridMultilevel"/>
    <w:tmpl w:val="A5B6C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066F7E"/>
    <w:multiLevelType w:val="hybridMultilevel"/>
    <w:tmpl w:val="E9B46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9B42A4"/>
    <w:multiLevelType w:val="hybridMultilevel"/>
    <w:tmpl w:val="8A289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4423CA"/>
    <w:multiLevelType w:val="hybridMultilevel"/>
    <w:tmpl w:val="4C5E1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0B2AE4"/>
    <w:multiLevelType w:val="hybridMultilevel"/>
    <w:tmpl w:val="5AA2892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9E15C1"/>
    <w:multiLevelType w:val="hybridMultilevel"/>
    <w:tmpl w:val="C87AA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964E7F"/>
    <w:multiLevelType w:val="hybridMultilevel"/>
    <w:tmpl w:val="8F10D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02697F"/>
    <w:multiLevelType w:val="hybridMultilevel"/>
    <w:tmpl w:val="E048B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AB1961"/>
    <w:multiLevelType w:val="hybridMultilevel"/>
    <w:tmpl w:val="9076A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4619158">
    <w:abstractNumId w:val="6"/>
  </w:num>
  <w:num w:numId="2" w16cid:durableId="1173836964">
    <w:abstractNumId w:val="36"/>
  </w:num>
  <w:num w:numId="3" w16cid:durableId="2056929841">
    <w:abstractNumId w:val="45"/>
  </w:num>
  <w:num w:numId="4" w16cid:durableId="796216567">
    <w:abstractNumId w:val="34"/>
  </w:num>
  <w:num w:numId="5" w16cid:durableId="1366443938">
    <w:abstractNumId w:val="19"/>
  </w:num>
  <w:num w:numId="6" w16cid:durableId="1801456585">
    <w:abstractNumId w:val="26"/>
  </w:num>
  <w:num w:numId="7" w16cid:durableId="2121949535">
    <w:abstractNumId w:val="21"/>
  </w:num>
  <w:num w:numId="8" w16cid:durableId="211115561">
    <w:abstractNumId w:val="25"/>
  </w:num>
  <w:num w:numId="9" w16cid:durableId="1835875672">
    <w:abstractNumId w:val="32"/>
  </w:num>
  <w:num w:numId="10" w16cid:durableId="913664073">
    <w:abstractNumId w:val="15"/>
  </w:num>
  <w:num w:numId="11" w16cid:durableId="938610423">
    <w:abstractNumId w:val="9"/>
  </w:num>
  <w:num w:numId="12" w16cid:durableId="580144400">
    <w:abstractNumId w:val="40"/>
  </w:num>
  <w:num w:numId="13" w16cid:durableId="2131506782">
    <w:abstractNumId w:val="18"/>
  </w:num>
  <w:num w:numId="14" w16cid:durableId="2121799338">
    <w:abstractNumId w:val="8"/>
  </w:num>
  <w:num w:numId="15" w16cid:durableId="110707355">
    <w:abstractNumId w:val="43"/>
  </w:num>
  <w:num w:numId="16" w16cid:durableId="851724566">
    <w:abstractNumId w:val="38"/>
  </w:num>
  <w:num w:numId="17" w16cid:durableId="1610552702">
    <w:abstractNumId w:val="31"/>
  </w:num>
  <w:num w:numId="18" w16cid:durableId="1199663085">
    <w:abstractNumId w:val="14"/>
  </w:num>
  <w:num w:numId="19" w16cid:durableId="1527985739">
    <w:abstractNumId w:val="23"/>
  </w:num>
  <w:num w:numId="20" w16cid:durableId="551964936">
    <w:abstractNumId w:val="27"/>
  </w:num>
  <w:num w:numId="21" w16cid:durableId="1960139065">
    <w:abstractNumId w:val="41"/>
  </w:num>
  <w:num w:numId="22" w16cid:durableId="1506748136">
    <w:abstractNumId w:val="46"/>
  </w:num>
  <w:num w:numId="23" w16cid:durableId="1475104109">
    <w:abstractNumId w:val="16"/>
  </w:num>
  <w:num w:numId="24" w16cid:durableId="2072389940">
    <w:abstractNumId w:val="3"/>
  </w:num>
  <w:num w:numId="25" w16cid:durableId="320815818">
    <w:abstractNumId w:val="13"/>
  </w:num>
  <w:num w:numId="26" w16cid:durableId="746801420">
    <w:abstractNumId w:val="30"/>
  </w:num>
  <w:num w:numId="27" w16cid:durableId="361126885">
    <w:abstractNumId w:val="7"/>
  </w:num>
  <w:num w:numId="28" w16cid:durableId="1333099097">
    <w:abstractNumId w:val="39"/>
  </w:num>
  <w:num w:numId="29" w16cid:durableId="1349790268">
    <w:abstractNumId w:val="29"/>
  </w:num>
  <w:num w:numId="30" w16cid:durableId="1967157515">
    <w:abstractNumId w:val="11"/>
  </w:num>
  <w:num w:numId="31" w16cid:durableId="811558503">
    <w:abstractNumId w:val="20"/>
  </w:num>
  <w:num w:numId="32" w16cid:durableId="1487621848">
    <w:abstractNumId w:val="37"/>
  </w:num>
  <w:num w:numId="33" w16cid:durableId="2091003155">
    <w:abstractNumId w:val="35"/>
  </w:num>
  <w:num w:numId="34" w16cid:durableId="1616985006">
    <w:abstractNumId w:val="17"/>
  </w:num>
  <w:num w:numId="35" w16cid:durableId="1812289475">
    <w:abstractNumId w:val="28"/>
  </w:num>
  <w:num w:numId="36" w16cid:durableId="1239054462">
    <w:abstractNumId w:val="42"/>
  </w:num>
  <w:num w:numId="37" w16cid:durableId="677734872">
    <w:abstractNumId w:val="44"/>
  </w:num>
  <w:num w:numId="38" w16cid:durableId="1549292784">
    <w:abstractNumId w:val="12"/>
  </w:num>
  <w:num w:numId="39" w16cid:durableId="805927669">
    <w:abstractNumId w:val="22"/>
  </w:num>
  <w:num w:numId="40" w16cid:durableId="1288048100">
    <w:abstractNumId w:val="1"/>
  </w:num>
  <w:num w:numId="41" w16cid:durableId="1073818395">
    <w:abstractNumId w:val="2"/>
  </w:num>
  <w:num w:numId="42" w16cid:durableId="2135129314">
    <w:abstractNumId w:val="24"/>
  </w:num>
  <w:num w:numId="43" w16cid:durableId="36394082">
    <w:abstractNumId w:val="4"/>
  </w:num>
  <w:num w:numId="44" w16cid:durableId="1464730053">
    <w:abstractNumId w:val="5"/>
  </w:num>
  <w:num w:numId="45" w16cid:durableId="827863954">
    <w:abstractNumId w:val="0"/>
  </w:num>
  <w:num w:numId="46" w16cid:durableId="742527924">
    <w:abstractNumId w:val="10"/>
  </w:num>
  <w:num w:numId="47" w16cid:durableId="5328107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C3"/>
    <w:rsid w:val="00017EBE"/>
    <w:rsid w:val="00021968"/>
    <w:rsid w:val="00023B6D"/>
    <w:rsid w:val="00027CEA"/>
    <w:rsid w:val="000641B8"/>
    <w:rsid w:val="000670BC"/>
    <w:rsid w:val="00084ABC"/>
    <w:rsid w:val="00097D32"/>
    <w:rsid w:val="000A49E7"/>
    <w:rsid w:val="000A75BF"/>
    <w:rsid w:val="000C065C"/>
    <w:rsid w:val="000D2C1B"/>
    <w:rsid w:val="000D6834"/>
    <w:rsid w:val="000E0388"/>
    <w:rsid w:val="000E329E"/>
    <w:rsid w:val="000F0923"/>
    <w:rsid w:val="000F21FD"/>
    <w:rsid w:val="00107210"/>
    <w:rsid w:val="00125C6B"/>
    <w:rsid w:val="00150618"/>
    <w:rsid w:val="0017440D"/>
    <w:rsid w:val="00181220"/>
    <w:rsid w:val="00184630"/>
    <w:rsid w:val="00193A62"/>
    <w:rsid w:val="001A33FC"/>
    <w:rsid w:val="001D0001"/>
    <w:rsid w:val="001D09E9"/>
    <w:rsid w:val="001F4279"/>
    <w:rsid w:val="00203EEF"/>
    <w:rsid w:val="00207BDF"/>
    <w:rsid w:val="002143C8"/>
    <w:rsid w:val="00216725"/>
    <w:rsid w:val="00230594"/>
    <w:rsid w:val="00233A67"/>
    <w:rsid w:val="00256859"/>
    <w:rsid w:val="00297921"/>
    <w:rsid w:val="002A0337"/>
    <w:rsid w:val="002A231C"/>
    <w:rsid w:val="002B3A79"/>
    <w:rsid w:val="002B5A30"/>
    <w:rsid w:val="002C77DF"/>
    <w:rsid w:val="002D1194"/>
    <w:rsid w:val="002D193B"/>
    <w:rsid w:val="002E0F5D"/>
    <w:rsid w:val="002E54D9"/>
    <w:rsid w:val="002F017C"/>
    <w:rsid w:val="002F2108"/>
    <w:rsid w:val="002F2596"/>
    <w:rsid w:val="002F3A16"/>
    <w:rsid w:val="002F5E20"/>
    <w:rsid w:val="002F65B8"/>
    <w:rsid w:val="00317535"/>
    <w:rsid w:val="00320985"/>
    <w:rsid w:val="00321A2E"/>
    <w:rsid w:val="00331FB3"/>
    <w:rsid w:val="003362E4"/>
    <w:rsid w:val="00376A02"/>
    <w:rsid w:val="00382E0F"/>
    <w:rsid w:val="00386C2F"/>
    <w:rsid w:val="003A2CA2"/>
    <w:rsid w:val="003A4C3E"/>
    <w:rsid w:val="003A67E1"/>
    <w:rsid w:val="003D54CA"/>
    <w:rsid w:val="003D634B"/>
    <w:rsid w:val="00400BD9"/>
    <w:rsid w:val="00404541"/>
    <w:rsid w:val="00407C3A"/>
    <w:rsid w:val="00414B8B"/>
    <w:rsid w:val="00420DE5"/>
    <w:rsid w:val="00434477"/>
    <w:rsid w:val="00435B95"/>
    <w:rsid w:val="0044217E"/>
    <w:rsid w:val="00465A36"/>
    <w:rsid w:val="0046700C"/>
    <w:rsid w:val="004B05F0"/>
    <w:rsid w:val="004B18D3"/>
    <w:rsid w:val="004B2C13"/>
    <w:rsid w:val="00502F74"/>
    <w:rsid w:val="005134F5"/>
    <w:rsid w:val="00516725"/>
    <w:rsid w:val="00517569"/>
    <w:rsid w:val="005226A4"/>
    <w:rsid w:val="005227BD"/>
    <w:rsid w:val="00524861"/>
    <w:rsid w:val="00527C47"/>
    <w:rsid w:val="00531242"/>
    <w:rsid w:val="00551298"/>
    <w:rsid w:val="005521AE"/>
    <w:rsid w:val="005556CD"/>
    <w:rsid w:val="00562D22"/>
    <w:rsid w:val="00580B72"/>
    <w:rsid w:val="00591D30"/>
    <w:rsid w:val="005D7649"/>
    <w:rsid w:val="005E276E"/>
    <w:rsid w:val="005F4600"/>
    <w:rsid w:val="00607B5B"/>
    <w:rsid w:val="00635F06"/>
    <w:rsid w:val="00660E15"/>
    <w:rsid w:val="006B74EC"/>
    <w:rsid w:val="006D2E3E"/>
    <w:rsid w:val="006D4017"/>
    <w:rsid w:val="006E0CEF"/>
    <w:rsid w:val="006E30A9"/>
    <w:rsid w:val="006E4B19"/>
    <w:rsid w:val="00700F61"/>
    <w:rsid w:val="007070FC"/>
    <w:rsid w:val="00740E22"/>
    <w:rsid w:val="00753F98"/>
    <w:rsid w:val="0075653E"/>
    <w:rsid w:val="00762170"/>
    <w:rsid w:val="00777317"/>
    <w:rsid w:val="007A04C3"/>
    <w:rsid w:val="007A5A54"/>
    <w:rsid w:val="007B6568"/>
    <w:rsid w:val="007C541D"/>
    <w:rsid w:val="007C7565"/>
    <w:rsid w:val="007C7BD6"/>
    <w:rsid w:val="007D68F9"/>
    <w:rsid w:val="007E515F"/>
    <w:rsid w:val="008000EF"/>
    <w:rsid w:val="00800D1F"/>
    <w:rsid w:val="00807F66"/>
    <w:rsid w:val="00810846"/>
    <w:rsid w:val="00820CA2"/>
    <w:rsid w:val="00821A2D"/>
    <w:rsid w:val="00825E06"/>
    <w:rsid w:val="0084169D"/>
    <w:rsid w:val="00845D31"/>
    <w:rsid w:val="00851BDB"/>
    <w:rsid w:val="00861FFA"/>
    <w:rsid w:val="00885BC2"/>
    <w:rsid w:val="008873E2"/>
    <w:rsid w:val="008A7433"/>
    <w:rsid w:val="008C1A79"/>
    <w:rsid w:val="008E6841"/>
    <w:rsid w:val="008F2758"/>
    <w:rsid w:val="008F4CF4"/>
    <w:rsid w:val="008F7245"/>
    <w:rsid w:val="00900BF5"/>
    <w:rsid w:val="00926FD8"/>
    <w:rsid w:val="0093094D"/>
    <w:rsid w:val="009343E7"/>
    <w:rsid w:val="009370A5"/>
    <w:rsid w:val="009669ED"/>
    <w:rsid w:val="0097083F"/>
    <w:rsid w:val="009A4990"/>
    <w:rsid w:val="009C2ADC"/>
    <w:rsid w:val="009C3429"/>
    <w:rsid w:val="009F2418"/>
    <w:rsid w:val="009F559F"/>
    <w:rsid w:val="009F612B"/>
    <w:rsid w:val="00A01CF7"/>
    <w:rsid w:val="00A2059B"/>
    <w:rsid w:val="00A210AB"/>
    <w:rsid w:val="00A32AD5"/>
    <w:rsid w:val="00A44393"/>
    <w:rsid w:val="00A46DB3"/>
    <w:rsid w:val="00A523EF"/>
    <w:rsid w:val="00A63C3A"/>
    <w:rsid w:val="00A911F3"/>
    <w:rsid w:val="00AB1A4A"/>
    <w:rsid w:val="00B0525F"/>
    <w:rsid w:val="00B07FEF"/>
    <w:rsid w:val="00B123CB"/>
    <w:rsid w:val="00B17018"/>
    <w:rsid w:val="00B41A92"/>
    <w:rsid w:val="00B45E44"/>
    <w:rsid w:val="00B61AE0"/>
    <w:rsid w:val="00B72A0D"/>
    <w:rsid w:val="00B97EA4"/>
    <w:rsid w:val="00BA4DB3"/>
    <w:rsid w:val="00BB643E"/>
    <w:rsid w:val="00BC60E1"/>
    <w:rsid w:val="00BD2C95"/>
    <w:rsid w:val="00BD77D8"/>
    <w:rsid w:val="00BF4DC3"/>
    <w:rsid w:val="00C0166D"/>
    <w:rsid w:val="00C02542"/>
    <w:rsid w:val="00C32E20"/>
    <w:rsid w:val="00C35237"/>
    <w:rsid w:val="00C526F1"/>
    <w:rsid w:val="00C52C5B"/>
    <w:rsid w:val="00C562FD"/>
    <w:rsid w:val="00C61399"/>
    <w:rsid w:val="00C663E0"/>
    <w:rsid w:val="00C73E85"/>
    <w:rsid w:val="00C836EE"/>
    <w:rsid w:val="00C842F2"/>
    <w:rsid w:val="00C92CCE"/>
    <w:rsid w:val="00C95F13"/>
    <w:rsid w:val="00C96038"/>
    <w:rsid w:val="00C96DC9"/>
    <w:rsid w:val="00C9725F"/>
    <w:rsid w:val="00CA22B8"/>
    <w:rsid w:val="00D03DCE"/>
    <w:rsid w:val="00D21460"/>
    <w:rsid w:val="00D32016"/>
    <w:rsid w:val="00D523CC"/>
    <w:rsid w:val="00D6364F"/>
    <w:rsid w:val="00D64CFA"/>
    <w:rsid w:val="00D675DA"/>
    <w:rsid w:val="00D72F60"/>
    <w:rsid w:val="00D826E7"/>
    <w:rsid w:val="00D85ACF"/>
    <w:rsid w:val="00DC1805"/>
    <w:rsid w:val="00DD6B19"/>
    <w:rsid w:val="00E0525C"/>
    <w:rsid w:val="00E42BE3"/>
    <w:rsid w:val="00E43055"/>
    <w:rsid w:val="00E45CDC"/>
    <w:rsid w:val="00E5259C"/>
    <w:rsid w:val="00E53E18"/>
    <w:rsid w:val="00E714E6"/>
    <w:rsid w:val="00E75A95"/>
    <w:rsid w:val="00EA1A72"/>
    <w:rsid w:val="00EA2987"/>
    <w:rsid w:val="00EC1C2A"/>
    <w:rsid w:val="00EC2049"/>
    <w:rsid w:val="00EE1DDE"/>
    <w:rsid w:val="00EE4672"/>
    <w:rsid w:val="00F1247C"/>
    <w:rsid w:val="00F13ABF"/>
    <w:rsid w:val="00F23015"/>
    <w:rsid w:val="00F31E3C"/>
    <w:rsid w:val="00F3539F"/>
    <w:rsid w:val="00F3543F"/>
    <w:rsid w:val="00F5324E"/>
    <w:rsid w:val="00F532C5"/>
    <w:rsid w:val="00F726B3"/>
    <w:rsid w:val="00FB1ED5"/>
    <w:rsid w:val="00FB2E08"/>
    <w:rsid w:val="00FB4D02"/>
    <w:rsid w:val="00FB5DF2"/>
    <w:rsid w:val="00FE128E"/>
    <w:rsid w:val="00FE2C5D"/>
    <w:rsid w:val="00FE65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BA48C8"/>
  <w15:chartTrackingRefBased/>
  <w15:docId w15:val="{E7D60EAF-E3C3-4ED8-A6E4-B80F9957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A36"/>
  </w:style>
  <w:style w:type="paragraph" w:styleId="Heading1">
    <w:name w:val="heading 1"/>
    <w:basedOn w:val="Normal"/>
    <w:next w:val="Normal"/>
    <w:link w:val="Heading1Char"/>
    <w:uiPriority w:val="9"/>
    <w:qFormat/>
    <w:rsid w:val="004045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72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4C3"/>
  </w:style>
  <w:style w:type="paragraph" w:styleId="Footer">
    <w:name w:val="footer"/>
    <w:basedOn w:val="Normal"/>
    <w:link w:val="FooterChar"/>
    <w:uiPriority w:val="99"/>
    <w:unhideWhenUsed/>
    <w:rsid w:val="007A04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4C3"/>
  </w:style>
  <w:style w:type="table" w:styleId="TableGrid">
    <w:name w:val="Table Grid"/>
    <w:basedOn w:val="TableNormal"/>
    <w:uiPriority w:val="39"/>
    <w:rsid w:val="00F31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50618"/>
    <w:pPr>
      <w:spacing w:after="0" w:line="240" w:lineRule="auto"/>
    </w:pPr>
    <w:rPr>
      <w:rFonts w:eastAsiaTheme="minorEastAsia"/>
      <w:lang w:eastAsia="en-US"/>
    </w:rPr>
  </w:style>
  <w:style w:type="character" w:customStyle="1" w:styleId="NoSpacingChar">
    <w:name w:val="No Spacing Char"/>
    <w:basedOn w:val="DefaultParagraphFont"/>
    <w:link w:val="NoSpacing"/>
    <w:uiPriority w:val="1"/>
    <w:rsid w:val="00150618"/>
    <w:rPr>
      <w:rFonts w:eastAsiaTheme="minorEastAsia"/>
      <w:lang w:eastAsia="en-US"/>
    </w:rPr>
  </w:style>
  <w:style w:type="paragraph" w:styleId="ListParagraph">
    <w:name w:val="List Paragraph"/>
    <w:basedOn w:val="Normal"/>
    <w:uiPriority w:val="34"/>
    <w:qFormat/>
    <w:rsid w:val="00A01CF7"/>
    <w:pPr>
      <w:ind w:left="720"/>
      <w:contextualSpacing/>
    </w:pPr>
  </w:style>
  <w:style w:type="character" w:styleId="Hyperlink">
    <w:name w:val="Hyperlink"/>
    <w:basedOn w:val="DefaultParagraphFont"/>
    <w:uiPriority w:val="99"/>
    <w:unhideWhenUsed/>
    <w:rsid w:val="00D03DCE"/>
    <w:rPr>
      <w:color w:val="0563C1"/>
      <w:u w:val="single"/>
    </w:rPr>
  </w:style>
  <w:style w:type="character" w:styleId="UnresolvedMention">
    <w:name w:val="Unresolved Mention"/>
    <w:basedOn w:val="DefaultParagraphFont"/>
    <w:uiPriority w:val="99"/>
    <w:semiHidden/>
    <w:unhideWhenUsed/>
    <w:rsid w:val="00861FFA"/>
    <w:rPr>
      <w:color w:val="605E5C"/>
      <w:shd w:val="clear" w:color="auto" w:fill="E1DFDD"/>
    </w:rPr>
  </w:style>
  <w:style w:type="character" w:styleId="FollowedHyperlink">
    <w:name w:val="FollowedHyperlink"/>
    <w:basedOn w:val="DefaultParagraphFont"/>
    <w:uiPriority w:val="99"/>
    <w:semiHidden/>
    <w:unhideWhenUsed/>
    <w:rsid w:val="00861FFA"/>
    <w:rPr>
      <w:color w:val="954F72" w:themeColor="followedHyperlink"/>
      <w:u w:val="single"/>
    </w:rPr>
  </w:style>
  <w:style w:type="character" w:customStyle="1" w:styleId="Heading3Char">
    <w:name w:val="Heading 3 Char"/>
    <w:basedOn w:val="DefaultParagraphFont"/>
    <w:link w:val="Heading3"/>
    <w:uiPriority w:val="9"/>
    <w:semiHidden/>
    <w:rsid w:val="00C9725F"/>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C9725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C9725F"/>
    <w:rPr>
      <w:b/>
      <w:bCs/>
    </w:rPr>
  </w:style>
  <w:style w:type="paragraph" w:styleId="NormalWeb">
    <w:name w:val="Normal (Web)"/>
    <w:basedOn w:val="Normal"/>
    <w:uiPriority w:val="99"/>
    <w:unhideWhenUsed/>
    <w:rsid w:val="00C9725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BalloonText">
    <w:name w:val="Balloon Text"/>
    <w:basedOn w:val="Normal"/>
    <w:link w:val="BalloonTextChar"/>
    <w:uiPriority w:val="99"/>
    <w:semiHidden/>
    <w:unhideWhenUsed/>
    <w:rsid w:val="00FB2E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E08"/>
    <w:rPr>
      <w:rFonts w:ascii="Segoe UI" w:hAnsi="Segoe UI" w:cs="Segoe UI"/>
      <w:sz w:val="18"/>
      <w:szCs w:val="18"/>
    </w:rPr>
  </w:style>
  <w:style w:type="character" w:customStyle="1" w:styleId="Heading1Char">
    <w:name w:val="Heading 1 Char"/>
    <w:basedOn w:val="DefaultParagraphFont"/>
    <w:link w:val="Heading1"/>
    <w:uiPriority w:val="9"/>
    <w:rsid w:val="00404541"/>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FB4D02"/>
    <w:pPr>
      <w:spacing w:after="0" w:line="240" w:lineRule="auto"/>
    </w:pPr>
    <w:rPr>
      <w:rFonts w:ascii="Calibri" w:hAnsi="Calibri" w:cs="Calibri"/>
      <w:lang w:val="en-AU" w:eastAsia="en-AU"/>
    </w:rPr>
  </w:style>
  <w:style w:type="paragraph" w:customStyle="1" w:styleId="pf0">
    <w:name w:val="pf0"/>
    <w:basedOn w:val="Normal"/>
    <w:rsid w:val="00407C3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407C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55626">
      <w:bodyDiv w:val="1"/>
      <w:marLeft w:val="0"/>
      <w:marRight w:val="0"/>
      <w:marTop w:val="0"/>
      <w:marBottom w:val="0"/>
      <w:divBdr>
        <w:top w:val="none" w:sz="0" w:space="0" w:color="auto"/>
        <w:left w:val="none" w:sz="0" w:space="0" w:color="auto"/>
        <w:bottom w:val="none" w:sz="0" w:space="0" w:color="auto"/>
        <w:right w:val="none" w:sz="0" w:space="0" w:color="auto"/>
      </w:divBdr>
      <w:divsChild>
        <w:div w:id="1476754488">
          <w:marLeft w:val="0"/>
          <w:marRight w:val="0"/>
          <w:marTop w:val="120"/>
          <w:marBottom w:val="0"/>
          <w:divBdr>
            <w:top w:val="none" w:sz="0" w:space="0" w:color="auto"/>
            <w:left w:val="none" w:sz="0" w:space="0" w:color="auto"/>
            <w:bottom w:val="none" w:sz="0" w:space="0" w:color="auto"/>
            <w:right w:val="none" w:sz="0" w:space="0" w:color="auto"/>
          </w:divBdr>
          <w:divsChild>
            <w:div w:id="1175339598">
              <w:marLeft w:val="0"/>
              <w:marRight w:val="0"/>
              <w:marTop w:val="0"/>
              <w:marBottom w:val="0"/>
              <w:divBdr>
                <w:top w:val="none" w:sz="0" w:space="0" w:color="auto"/>
                <w:left w:val="none" w:sz="0" w:space="0" w:color="auto"/>
                <w:bottom w:val="none" w:sz="0" w:space="0" w:color="auto"/>
                <w:right w:val="none" w:sz="0" w:space="0" w:color="auto"/>
              </w:divBdr>
            </w:div>
          </w:divsChild>
        </w:div>
        <w:div w:id="1690906884">
          <w:marLeft w:val="0"/>
          <w:marRight w:val="0"/>
          <w:marTop w:val="120"/>
          <w:marBottom w:val="0"/>
          <w:divBdr>
            <w:top w:val="none" w:sz="0" w:space="0" w:color="auto"/>
            <w:left w:val="none" w:sz="0" w:space="0" w:color="auto"/>
            <w:bottom w:val="none" w:sz="0" w:space="0" w:color="auto"/>
            <w:right w:val="none" w:sz="0" w:space="0" w:color="auto"/>
          </w:divBdr>
          <w:divsChild>
            <w:div w:id="67688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061">
      <w:bodyDiv w:val="1"/>
      <w:marLeft w:val="0"/>
      <w:marRight w:val="0"/>
      <w:marTop w:val="0"/>
      <w:marBottom w:val="0"/>
      <w:divBdr>
        <w:top w:val="none" w:sz="0" w:space="0" w:color="auto"/>
        <w:left w:val="none" w:sz="0" w:space="0" w:color="auto"/>
        <w:bottom w:val="none" w:sz="0" w:space="0" w:color="auto"/>
        <w:right w:val="none" w:sz="0" w:space="0" w:color="auto"/>
      </w:divBdr>
    </w:div>
    <w:div w:id="316958260">
      <w:bodyDiv w:val="1"/>
      <w:marLeft w:val="0"/>
      <w:marRight w:val="0"/>
      <w:marTop w:val="0"/>
      <w:marBottom w:val="0"/>
      <w:divBdr>
        <w:top w:val="none" w:sz="0" w:space="0" w:color="auto"/>
        <w:left w:val="none" w:sz="0" w:space="0" w:color="auto"/>
        <w:bottom w:val="none" w:sz="0" w:space="0" w:color="auto"/>
        <w:right w:val="none" w:sz="0" w:space="0" w:color="auto"/>
      </w:divBdr>
    </w:div>
    <w:div w:id="468205726">
      <w:bodyDiv w:val="1"/>
      <w:marLeft w:val="0"/>
      <w:marRight w:val="0"/>
      <w:marTop w:val="0"/>
      <w:marBottom w:val="0"/>
      <w:divBdr>
        <w:top w:val="none" w:sz="0" w:space="0" w:color="auto"/>
        <w:left w:val="none" w:sz="0" w:space="0" w:color="auto"/>
        <w:bottom w:val="none" w:sz="0" w:space="0" w:color="auto"/>
        <w:right w:val="none" w:sz="0" w:space="0" w:color="auto"/>
      </w:divBdr>
      <w:divsChild>
        <w:div w:id="1965453606">
          <w:marLeft w:val="0"/>
          <w:marRight w:val="0"/>
          <w:marTop w:val="0"/>
          <w:marBottom w:val="0"/>
          <w:divBdr>
            <w:top w:val="none" w:sz="0" w:space="0" w:color="auto"/>
            <w:left w:val="none" w:sz="0" w:space="0" w:color="auto"/>
            <w:bottom w:val="none" w:sz="0" w:space="0" w:color="auto"/>
            <w:right w:val="none" w:sz="0" w:space="0" w:color="auto"/>
          </w:divBdr>
        </w:div>
        <w:div w:id="2086418140">
          <w:marLeft w:val="0"/>
          <w:marRight w:val="0"/>
          <w:marTop w:val="0"/>
          <w:marBottom w:val="0"/>
          <w:divBdr>
            <w:top w:val="none" w:sz="0" w:space="0" w:color="auto"/>
            <w:left w:val="none" w:sz="0" w:space="0" w:color="auto"/>
            <w:bottom w:val="none" w:sz="0" w:space="0" w:color="auto"/>
            <w:right w:val="none" w:sz="0" w:space="0" w:color="auto"/>
          </w:divBdr>
          <w:divsChild>
            <w:div w:id="457186429">
              <w:marLeft w:val="0"/>
              <w:marRight w:val="0"/>
              <w:marTop w:val="0"/>
              <w:marBottom w:val="0"/>
              <w:divBdr>
                <w:top w:val="none" w:sz="0" w:space="0" w:color="auto"/>
                <w:left w:val="none" w:sz="0" w:space="0" w:color="auto"/>
                <w:bottom w:val="none" w:sz="0" w:space="0" w:color="auto"/>
                <w:right w:val="none" w:sz="0" w:space="0" w:color="auto"/>
              </w:divBdr>
              <w:divsChild>
                <w:div w:id="197394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78362">
      <w:bodyDiv w:val="1"/>
      <w:marLeft w:val="0"/>
      <w:marRight w:val="0"/>
      <w:marTop w:val="0"/>
      <w:marBottom w:val="0"/>
      <w:divBdr>
        <w:top w:val="none" w:sz="0" w:space="0" w:color="auto"/>
        <w:left w:val="none" w:sz="0" w:space="0" w:color="auto"/>
        <w:bottom w:val="none" w:sz="0" w:space="0" w:color="auto"/>
        <w:right w:val="none" w:sz="0" w:space="0" w:color="auto"/>
      </w:divBdr>
      <w:divsChild>
        <w:div w:id="1452018271">
          <w:marLeft w:val="0"/>
          <w:marRight w:val="0"/>
          <w:marTop w:val="0"/>
          <w:marBottom w:val="0"/>
          <w:divBdr>
            <w:top w:val="none" w:sz="0" w:space="0" w:color="auto"/>
            <w:left w:val="none" w:sz="0" w:space="0" w:color="auto"/>
            <w:bottom w:val="none" w:sz="0" w:space="0" w:color="auto"/>
            <w:right w:val="none" w:sz="0" w:space="0" w:color="auto"/>
          </w:divBdr>
        </w:div>
        <w:div w:id="103690702">
          <w:marLeft w:val="0"/>
          <w:marRight w:val="0"/>
          <w:marTop w:val="0"/>
          <w:marBottom w:val="0"/>
          <w:divBdr>
            <w:top w:val="none" w:sz="0" w:space="0" w:color="auto"/>
            <w:left w:val="none" w:sz="0" w:space="0" w:color="auto"/>
            <w:bottom w:val="none" w:sz="0" w:space="0" w:color="auto"/>
            <w:right w:val="none" w:sz="0" w:space="0" w:color="auto"/>
          </w:divBdr>
          <w:divsChild>
            <w:div w:id="878475770">
              <w:marLeft w:val="0"/>
              <w:marRight w:val="0"/>
              <w:marTop w:val="0"/>
              <w:marBottom w:val="0"/>
              <w:divBdr>
                <w:top w:val="none" w:sz="0" w:space="0" w:color="auto"/>
                <w:left w:val="none" w:sz="0" w:space="0" w:color="auto"/>
                <w:bottom w:val="none" w:sz="0" w:space="0" w:color="auto"/>
                <w:right w:val="none" w:sz="0" w:space="0" w:color="auto"/>
              </w:divBdr>
              <w:divsChild>
                <w:div w:id="148723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46573">
      <w:bodyDiv w:val="1"/>
      <w:marLeft w:val="0"/>
      <w:marRight w:val="0"/>
      <w:marTop w:val="0"/>
      <w:marBottom w:val="0"/>
      <w:divBdr>
        <w:top w:val="none" w:sz="0" w:space="0" w:color="auto"/>
        <w:left w:val="none" w:sz="0" w:space="0" w:color="auto"/>
        <w:bottom w:val="none" w:sz="0" w:space="0" w:color="auto"/>
        <w:right w:val="none" w:sz="0" w:space="0" w:color="auto"/>
      </w:divBdr>
    </w:div>
    <w:div w:id="1115831576">
      <w:bodyDiv w:val="1"/>
      <w:marLeft w:val="0"/>
      <w:marRight w:val="0"/>
      <w:marTop w:val="0"/>
      <w:marBottom w:val="0"/>
      <w:divBdr>
        <w:top w:val="none" w:sz="0" w:space="0" w:color="auto"/>
        <w:left w:val="none" w:sz="0" w:space="0" w:color="auto"/>
        <w:bottom w:val="none" w:sz="0" w:space="0" w:color="auto"/>
        <w:right w:val="none" w:sz="0" w:space="0" w:color="auto"/>
      </w:divBdr>
    </w:div>
    <w:div w:id="1228302575">
      <w:bodyDiv w:val="1"/>
      <w:marLeft w:val="0"/>
      <w:marRight w:val="0"/>
      <w:marTop w:val="0"/>
      <w:marBottom w:val="0"/>
      <w:divBdr>
        <w:top w:val="none" w:sz="0" w:space="0" w:color="auto"/>
        <w:left w:val="none" w:sz="0" w:space="0" w:color="auto"/>
        <w:bottom w:val="none" w:sz="0" w:space="0" w:color="auto"/>
        <w:right w:val="none" w:sz="0" w:space="0" w:color="auto"/>
      </w:divBdr>
    </w:div>
    <w:div w:id="1246066149">
      <w:bodyDiv w:val="1"/>
      <w:marLeft w:val="0"/>
      <w:marRight w:val="0"/>
      <w:marTop w:val="0"/>
      <w:marBottom w:val="0"/>
      <w:divBdr>
        <w:top w:val="none" w:sz="0" w:space="0" w:color="auto"/>
        <w:left w:val="none" w:sz="0" w:space="0" w:color="auto"/>
        <w:bottom w:val="none" w:sz="0" w:space="0" w:color="auto"/>
        <w:right w:val="none" w:sz="0" w:space="0" w:color="auto"/>
      </w:divBdr>
    </w:div>
    <w:div w:id="1253052218">
      <w:bodyDiv w:val="1"/>
      <w:marLeft w:val="0"/>
      <w:marRight w:val="0"/>
      <w:marTop w:val="0"/>
      <w:marBottom w:val="0"/>
      <w:divBdr>
        <w:top w:val="none" w:sz="0" w:space="0" w:color="auto"/>
        <w:left w:val="none" w:sz="0" w:space="0" w:color="auto"/>
        <w:bottom w:val="none" w:sz="0" w:space="0" w:color="auto"/>
        <w:right w:val="none" w:sz="0" w:space="0" w:color="auto"/>
      </w:divBdr>
    </w:div>
    <w:div w:id="1282415236">
      <w:bodyDiv w:val="1"/>
      <w:marLeft w:val="0"/>
      <w:marRight w:val="0"/>
      <w:marTop w:val="0"/>
      <w:marBottom w:val="0"/>
      <w:divBdr>
        <w:top w:val="none" w:sz="0" w:space="0" w:color="auto"/>
        <w:left w:val="none" w:sz="0" w:space="0" w:color="auto"/>
        <w:bottom w:val="none" w:sz="0" w:space="0" w:color="auto"/>
        <w:right w:val="none" w:sz="0" w:space="0" w:color="auto"/>
      </w:divBdr>
    </w:div>
    <w:div w:id="1672677322">
      <w:bodyDiv w:val="1"/>
      <w:marLeft w:val="0"/>
      <w:marRight w:val="0"/>
      <w:marTop w:val="0"/>
      <w:marBottom w:val="0"/>
      <w:divBdr>
        <w:top w:val="none" w:sz="0" w:space="0" w:color="auto"/>
        <w:left w:val="none" w:sz="0" w:space="0" w:color="auto"/>
        <w:bottom w:val="none" w:sz="0" w:space="0" w:color="auto"/>
        <w:right w:val="none" w:sz="0" w:space="0" w:color="auto"/>
      </w:divBdr>
      <w:divsChild>
        <w:div w:id="1401901326">
          <w:marLeft w:val="0"/>
          <w:marRight w:val="0"/>
          <w:marTop w:val="120"/>
          <w:marBottom w:val="0"/>
          <w:divBdr>
            <w:top w:val="none" w:sz="0" w:space="0" w:color="auto"/>
            <w:left w:val="none" w:sz="0" w:space="0" w:color="auto"/>
            <w:bottom w:val="none" w:sz="0" w:space="0" w:color="auto"/>
            <w:right w:val="none" w:sz="0" w:space="0" w:color="auto"/>
          </w:divBdr>
          <w:divsChild>
            <w:div w:id="2002081623">
              <w:marLeft w:val="0"/>
              <w:marRight w:val="0"/>
              <w:marTop w:val="0"/>
              <w:marBottom w:val="0"/>
              <w:divBdr>
                <w:top w:val="none" w:sz="0" w:space="0" w:color="auto"/>
                <w:left w:val="none" w:sz="0" w:space="0" w:color="auto"/>
                <w:bottom w:val="none" w:sz="0" w:space="0" w:color="auto"/>
                <w:right w:val="none" w:sz="0" w:space="0" w:color="auto"/>
              </w:divBdr>
            </w:div>
          </w:divsChild>
        </w:div>
        <w:div w:id="1740398091">
          <w:marLeft w:val="0"/>
          <w:marRight w:val="0"/>
          <w:marTop w:val="120"/>
          <w:marBottom w:val="0"/>
          <w:divBdr>
            <w:top w:val="none" w:sz="0" w:space="0" w:color="auto"/>
            <w:left w:val="none" w:sz="0" w:space="0" w:color="auto"/>
            <w:bottom w:val="none" w:sz="0" w:space="0" w:color="auto"/>
            <w:right w:val="none" w:sz="0" w:space="0" w:color="auto"/>
          </w:divBdr>
          <w:divsChild>
            <w:div w:id="6714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3061">
      <w:bodyDiv w:val="1"/>
      <w:marLeft w:val="0"/>
      <w:marRight w:val="0"/>
      <w:marTop w:val="0"/>
      <w:marBottom w:val="0"/>
      <w:divBdr>
        <w:top w:val="none" w:sz="0" w:space="0" w:color="auto"/>
        <w:left w:val="none" w:sz="0" w:space="0" w:color="auto"/>
        <w:bottom w:val="none" w:sz="0" w:space="0" w:color="auto"/>
        <w:right w:val="none" w:sz="0" w:space="0" w:color="auto"/>
      </w:divBdr>
    </w:div>
    <w:div w:id="1774547379">
      <w:bodyDiv w:val="1"/>
      <w:marLeft w:val="0"/>
      <w:marRight w:val="0"/>
      <w:marTop w:val="0"/>
      <w:marBottom w:val="0"/>
      <w:divBdr>
        <w:top w:val="none" w:sz="0" w:space="0" w:color="auto"/>
        <w:left w:val="none" w:sz="0" w:space="0" w:color="auto"/>
        <w:bottom w:val="none" w:sz="0" w:space="0" w:color="auto"/>
        <w:right w:val="none" w:sz="0" w:space="0" w:color="auto"/>
      </w:divBdr>
    </w:div>
    <w:div w:id="182924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ergency.vic.gov.au/" TargetMode="External"/><Relationship Id="rId18" Type="http://schemas.openxmlformats.org/officeDocument/2006/relationships/hyperlink" Target="https://www.ses.vic.gov.au/get-ready/emergency-plans-and-kits"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m@southgippsland.vic.gov.au" TargetMode="External"/><Relationship Id="rId17" Type="http://schemas.openxmlformats.org/officeDocument/2006/relationships/hyperlink" Target="https://www.redcross.org.au/prepare"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outhgippsland.vic.gov.au/homepage/52/emergency_management" TargetMode="External"/><Relationship Id="rId20" Type="http://schemas.openxmlformats.org/officeDocument/2006/relationships/hyperlink" Target="https://www.southgippsland.vic.gov.au/downloads/file/4267/emergency_information_shee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1.xml"/><Relationship Id="rId32"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s://l.facebook.com/l.php?u=http%3A%2F%2Fbom.gov.au%2F%3Ffbclid%3DIwZXh0bgNhZW0CMTAAAR0hZpTS1DVKycuP1FHXqpixSQmJCvEVzoqs45svlv2Tn6RSWRJ1vdc5vlk_aem_uuStGUTBUQL60kFMoeLUQA&amp;h=AT07JdyHyos2ZrO2hUU2PUge69dwJnpkZyXYlM1osTyctaOhFiByDGhekxBwWj-S24Lly24leA8Uw7txBazT3XQabU5JiO_BKhrr0aFYaj7E8aR9tcYqzeBvf7YDv6hxfw&amp;__tn__=-UK-R&amp;c%5b0%5d=AT25V1nKJGEyY9jiDQRb4cBzS2aaEK7LkmYtx6XbdRzuJyaWJWRG5SZcBaztTkzSP36cEc4ebMfitrKl9vEhgEtYYWfST4zbg-KM3G6GRaPm0W7BKEGUdQ3_0-cTyR5haotucO27d2Jp-AzeuTAQiUP69AAoHX9_wuRLQAapEOaqccovVyJ6cK5X0xGVAMJ5hQ" TargetMode="External"/><Relationship Id="rId23" Type="http://schemas.openxmlformats.org/officeDocument/2006/relationships/hyperlink" Target="https://profile.id.com.au/south-gippsland/locality-snapshots?WebID=22626200" TargetMode="External"/><Relationship Id="rId28"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yperlink" Target="https://www.cfa.vic.gov.au/plan-prepare/your-bushfire-plan" TargetMode="External"/><Relationship Id="rId31"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s://www.cfa.vic.gov.au/plan-prepare/bushfire-basics/am-i-at-risk" TargetMode="External"/><Relationship Id="rId22" Type="http://schemas.openxmlformats.org/officeDocument/2006/relationships/image" Target="media/image3.png"/><Relationship Id="rId27" Type="http://schemas.openxmlformats.org/officeDocument/2006/relationships/footer" Target="footer2.xml"/><Relationship Id="rId30" Type="http://schemas.openxmlformats.org/officeDocument/2006/relationships/hyperlink" Target="https://www.tarwinhealth.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7BF434-F890-42CD-A944-0DDAAAEC8BF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2870</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Venus Bay Emergency Planning Information</vt:lpstr>
    </vt:vector>
  </TitlesOfParts>
  <Company/>
  <LinksUpToDate>false</LinksUpToDate>
  <CharactersWithSpaces>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Venus Bay Emergency Planning Information</dc:title>
  <dc:subject/>
  <dc:creator>Local Township Area Information for Emergency Planning for Communities</dc:creator>
  <cp:keywords/>
  <dc:description/>
  <cp:lastModifiedBy>James Bremner</cp:lastModifiedBy>
  <cp:revision>4</cp:revision>
  <dcterms:created xsi:type="dcterms:W3CDTF">2025-01-08T02:46:00Z</dcterms:created>
  <dcterms:modified xsi:type="dcterms:W3CDTF">2025-01-08T03:14:00Z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-1326467713</vt:i4>
  </property>
</Properties>
</file>